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88" w:rsidRPr="008177D1" w:rsidRDefault="00443188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77D1">
        <w:rPr>
          <w:rFonts w:ascii="Arial" w:hAnsi="Arial" w:cs="Arial"/>
          <w:b/>
          <w:sz w:val="18"/>
          <w:szCs w:val="18"/>
        </w:rPr>
        <w:t>CATÁLOGO DINÁMICO INCLUSIVO</w:t>
      </w:r>
    </w:p>
    <w:p w:rsidR="00443188" w:rsidRPr="008177D1" w:rsidRDefault="00443188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77D1">
        <w:rPr>
          <w:rFonts w:ascii="Arial" w:hAnsi="Arial" w:cs="Arial"/>
          <w:b/>
          <w:sz w:val="18"/>
          <w:szCs w:val="18"/>
        </w:rPr>
        <w:t>MANIFESTACIÓN DE INTERÉS</w:t>
      </w:r>
    </w:p>
    <w:p w:rsidR="00443188" w:rsidRPr="008177D1" w:rsidRDefault="00443188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43188" w:rsidRPr="008177D1" w:rsidRDefault="00443188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77D1">
        <w:rPr>
          <w:rFonts w:ascii="Arial" w:hAnsi="Arial" w:cs="Arial"/>
          <w:b/>
          <w:sz w:val="18"/>
          <w:szCs w:val="18"/>
        </w:rPr>
        <w:t>CDI-SERCOP-004-2015</w:t>
      </w:r>
    </w:p>
    <w:p w:rsidR="008177D1" w:rsidRPr="008177D1" w:rsidRDefault="008177D1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43188" w:rsidRPr="008177D1" w:rsidRDefault="00FE4262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77D1">
        <w:rPr>
          <w:rFonts w:ascii="Arial" w:hAnsi="Arial" w:cs="Arial"/>
          <w:b/>
          <w:sz w:val="18"/>
          <w:szCs w:val="18"/>
        </w:rPr>
        <w:t>“Servicio de alquiler de vehículos de transporte comercial en las modalidades de carga liviana y mixta, que incluyan conductor”</w:t>
      </w:r>
    </w:p>
    <w:p w:rsidR="00443188" w:rsidRPr="008177D1" w:rsidRDefault="00443188" w:rsidP="00443188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Quien suscribe la presente, en atención a la notificación efectuada por el SERCOP, conforme a lo dispuesto en el artículo 20 de la Resolución Externa No. RE-SERCOP-2015-000025 de 6 de febrero de 2015, luego de examinar las especificaciones técnicas y/o términos de referencia contenidas en la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correspondiente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ficha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de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>l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os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producto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específico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>, con el objeto de ser incluido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en el Catálogo Dinámico Inclusivo, de acuerdo a la información registrada en el RUP declaro que:</w:t>
      </w:r>
    </w:p>
    <w:p w:rsidR="00443188" w:rsidRPr="008177D1" w:rsidRDefault="00443188" w:rsidP="00443188">
      <w:pPr>
        <w:numPr>
          <w:ilvl w:val="0"/>
          <w:numId w:val="3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Soy proveedor (a) elegible de conformidad con las disposiciones de la Ley Orgánica del Sistema Nacional de Contratación Pública, LOSNCP, y su Reglamento General.</w:t>
      </w:r>
    </w:p>
    <w:p w:rsidR="00443188" w:rsidRPr="008177D1" w:rsidRDefault="00443188" w:rsidP="00443188">
      <w:pPr>
        <w:numPr>
          <w:ilvl w:val="0"/>
          <w:numId w:val="2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color w:val="000000"/>
          <w:sz w:val="18"/>
          <w:szCs w:val="18"/>
          <w:lang w:val="es-ES" w:eastAsia="es-EC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color w:val="000000"/>
          <w:sz w:val="18"/>
          <w:szCs w:val="18"/>
          <w:lang w:eastAsia="es-EC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Me someto a las disposiciones de la LOSNCP, de su Reglamento General, de las resoluciones del SERCOP y demás normativa que le sea aplicable.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443188" w:rsidRPr="00B94B45" w:rsidRDefault="00443188" w:rsidP="00B94B45">
      <w:pPr>
        <w:numPr>
          <w:ilvl w:val="0"/>
          <w:numId w:val="1"/>
        </w:numPr>
        <w:tabs>
          <w:tab w:val="left" w:pos="-567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lastRenderedPageBreak/>
        <w:t xml:space="preserve">Al presentar esta manifestación de interés declaro </w:t>
      </w:r>
      <w:r w:rsidRPr="008177D1">
        <w:rPr>
          <w:rFonts w:ascii="Arial" w:eastAsia="Times New Roman" w:hAnsi="Arial" w:cs="Arial"/>
          <w:b/>
          <w:i/>
          <w:sz w:val="18"/>
          <w:szCs w:val="18"/>
          <w:lang w:eastAsia="es-EC"/>
        </w:rPr>
        <w:t>mi aceptación y adherencia expresa</w:t>
      </w:r>
      <w:r w:rsidRPr="008177D1">
        <w:rPr>
          <w:rFonts w:ascii="Arial" w:eastAsia="Times New Roman" w:hAnsi="Arial" w:cs="Arial"/>
          <w:b/>
          <w:sz w:val="18"/>
          <w:szCs w:val="18"/>
          <w:lang w:eastAsia="es-EC"/>
        </w:rPr>
        <w:t xml:space="preserve">, 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>de acogerme al Catálogo Dinámico Inclusivo, como proveedor dentro de la categoría</w:t>
      </w:r>
      <w:r w:rsidR="00FE4262"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>y producto, de conformidad con lo establecido en el Acuerdo de Compromiso previamente suscrito, al precio de adhesión y las especificaciones técnicas del bien o términos de referencia del servicio que se establecen en la ficha técnica correspondiente al producto específico, por lo</w:t>
      </w:r>
      <w:r w:rsidR="00FE4262"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>que, dichas condiciones son extensivas y obligatorias para la provisión y entrega del mismo.</w:t>
      </w:r>
      <w:r w:rsidR="00B94B45" w:rsidRPr="00B94B45">
        <w:rPr>
          <w:rFonts w:ascii="Arial" w:eastAsia="Times New Roman" w:hAnsi="Arial" w:cs="Arial"/>
          <w:color w:val="FF0000"/>
          <w:sz w:val="18"/>
          <w:szCs w:val="18"/>
          <w:lang w:eastAsia="es-EC"/>
        </w:rPr>
        <w:t xml:space="preserve"> </w:t>
      </w:r>
      <w:r w:rsidR="00B94B45" w:rsidRPr="00B94B45">
        <w:rPr>
          <w:rFonts w:ascii="Arial" w:eastAsia="Times New Roman" w:hAnsi="Arial" w:cs="Arial"/>
          <w:sz w:val="18"/>
          <w:szCs w:val="18"/>
          <w:lang w:eastAsia="es-EC"/>
        </w:rPr>
        <w:t xml:space="preserve">Declaro mi aceptación expresa de acogerme a la actualización de precios unitarios que realice el SERCOP,  en cumplimiento de la tabla anual de sueldos mínimos sectoriales, sin necesidad de la suscripción previa de otro documento o instrumento legal. </w:t>
      </w:r>
    </w:p>
    <w:p w:rsidR="00443188" w:rsidRPr="008177D1" w:rsidRDefault="00443188" w:rsidP="00443188">
      <w:pPr>
        <w:tabs>
          <w:tab w:val="left" w:pos="-567"/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p w:rsidR="00FE4262" w:rsidRPr="008177D1" w:rsidRDefault="00B94B45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>
        <w:rPr>
          <w:rFonts w:ascii="Arial" w:eastAsia="Times New Roman" w:hAnsi="Arial" w:cs="Arial"/>
          <w:sz w:val="18"/>
          <w:szCs w:val="18"/>
          <w:lang w:eastAsia="es-EC"/>
        </w:rPr>
        <w:t xml:space="preserve"> Mi capacidad máxima </w:t>
      </w:r>
      <w:r w:rsidR="00443188"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de prestación del servicio es de: </w:t>
      </w:r>
    </w:p>
    <w:p w:rsidR="000A0E52" w:rsidRPr="008177D1" w:rsidRDefault="000A0E52" w:rsidP="000A0E52">
      <w:pPr>
        <w:tabs>
          <w:tab w:val="left" w:pos="-567"/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tbl>
      <w:tblPr>
        <w:tblStyle w:val="Tablaconcuadrcula"/>
        <w:tblW w:w="9009" w:type="dxa"/>
        <w:jc w:val="center"/>
        <w:tblLook w:val="04A0" w:firstRow="1" w:lastRow="0" w:firstColumn="1" w:lastColumn="0" w:noHBand="0" w:noVBand="1"/>
      </w:tblPr>
      <w:tblGrid>
        <w:gridCol w:w="5473"/>
        <w:gridCol w:w="3536"/>
      </w:tblGrid>
      <w:tr w:rsidR="000A0E52" w:rsidRPr="008177D1" w:rsidTr="001C42B9">
        <w:trPr>
          <w:trHeight w:val="56"/>
          <w:jc w:val="center"/>
        </w:trPr>
        <w:tc>
          <w:tcPr>
            <w:tcW w:w="5473" w:type="dxa"/>
            <w:tcBorders>
              <w:left w:val="single" w:sz="4" w:space="0" w:color="auto"/>
            </w:tcBorders>
          </w:tcPr>
          <w:p w:rsidR="000A0E52" w:rsidRPr="008177D1" w:rsidRDefault="000A0E52" w:rsidP="001C42B9">
            <w:pPr>
              <w:tabs>
                <w:tab w:val="left" w:pos="-567"/>
                <w:tab w:val="left" w:pos="567"/>
              </w:tabs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A0E52" w:rsidRPr="008177D1" w:rsidRDefault="000A0E52" w:rsidP="001C42B9">
            <w:pPr>
              <w:tabs>
                <w:tab w:val="left" w:pos="-567"/>
                <w:tab w:val="left" w:pos="567"/>
              </w:tabs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C"/>
              </w:rPr>
              <w:t>CAPACIDAD PRODUCTIVA (NÚMERO DE VEHÍCULOS)</w:t>
            </w:r>
          </w:p>
        </w:tc>
      </w:tr>
      <w:tr w:rsidR="000A0E52" w:rsidRPr="008177D1" w:rsidTr="001C42B9">
        <w:trPr>
          <w:trHeight w:val="56"/>
          <w:jc w:val="center"/>
        </w:trPr>
        <w:tc>
          <w:tcPr>
            <w:tcW w:w="5473" w:type="dxa"/>
            <w:tcBorders>
              <w:left w:val="single" w:sz="4" w:space="0" w:color="auto"/>
            </w:tcBorders>
          </w:tcPr>
          <w:p w:rsidR="000A0E52" w:rsidRPr="008177D1" w:rsidRDefault="0035381D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35381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 xml:space="preserve">Servicio de alquiler de vehículos de transporte comercial en las modalidades de carga liviana </w:t>
            </w:r>
            <w:r w:rsidR="00B94B45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y mixta, que incluyan conductor (camión liviano)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A0E52" w:rsidRPr="008177D1" w:rsidRDefault="000A0E52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B94B45" w:rsidRPr="008177D1" w:rsidTr="001C42B9">
        <w:trPr>
          <w:trHeight w:val="56"/>
          <w:jc w:val="center"/>
        </w:trPr>
        <w:tc>
          <w:tcPr>
            <w:tcW w:w="5473" w:type="dxa"/>
            <w:tcBorders>
              <w:left w:val="single" w:sz="4" w:space="0" w:color="auto"/>
            </w:tcBorders>
          </w:tcPr>
          <w:p w:rsidR="00B94B45" w:rsidRPr="0035381D" w:rsidRDefault="00B94B45" w:rsidP="00B94B45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35381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 xml:space="preserve">Servicio de alquiler de vehículos de transporte comercial en las modalidades de carga liviana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y mixta, que incluyan conductor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doble cabina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B94B45" w:rsidRPr="008177D1" w:rsidRDefault="00B94B45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B94B45" w:rsidRPr="008177D1" w:rsidTr="001C42B9">
        <w:trPr>
          <w:trHeight w:val="56"/>
          <w:jc w:val="center"/>
        </w:trPr>
        <w:tc>
          <w:tcPr>
            <w:tcW w:w="5473" w:type="dxa"/>
            <w:tcBorders>
              <w:left w:val="single" w:sz="4" w:space="0" w:color="auto"/>
            </w:tcBorders>
          </w:tcPr>
          <w:p w:rsidR="00B94B45" w:rsidRPr="0035381D" w:rsidRDefault="00B94B45" w:rsidP="00B94B45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35381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 xml:space="preserve">Servicio de alquiler de vehículos de transporte comercial en las modalidades de carga liviana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y mixta, que incluyan conductor (doble cabina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 xml:space="preserve"> simple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B94B45" w:rsidRPr="008177D1" w:rsidRDefault="00B94B45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0A0E52" w:rsidRPr="008177D1" w:rsidTr="001C42B9">
        <w:trPr>
          <w:trHeight w:val="56"/>
          <w:jc w:val="center"/>
        </w:trPr>
        <w:tc>
          <w:tcPr>
            <w:tcW w:w="5473" w:type="dxa"/>
            <w:tcBorders>
              <w:left w:val="single" w:sz="4" w:space="0" w:color="auto"/>
            </w:tcBorders>
          </w:tcPr>
          <w:p w:rsidR="000A0E52" w:rsidRPr="008177D1" w:rsidRDefault="009F0F75" w:rsidP="0035381D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9F0F75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Servicio de alquiler de transporte en la modalidad carga liviana que incluye conductor: camioneta doble cabina  que incluye  estructura metálica porta escalera, escalera metálica, cajas de seguridad, adhesivo de identificación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A0E52" w:rsidRPr="008177D1" w:rsidRDefault="000A0E52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0A0E52" w:rsidRPr="008177D1" w:rsidTr="001C42B9">
        <w:trPr>
          <w:trHeight w:val="56"/>
          <w:jc w:val="center"/>
        </w:trPr>
        <w:tc>
          <w:tcPr>
            <w:tcW w:w="5473" w:type="dxa"/>
            <w:tcBorders>
              <w:left w:val="single" w:sz="4" w:space="0" w:color="auto"/>
            </w:tcBorders>
          </w:tcPr>
          <w:p w:rsidR="000A0E52" w:rsidRPr="008177D1" w:rsidRDefault="009F0F75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9F0F75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Servicio de alquiler de transporte en la modalidad de carga liviana que incluye conductor: camioneta cabina simple que incluye estructura metálica porta escalera, escalera metálica, cajas de seguridad, adhesivo de identificación.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A0E52" w:rsidRPr="008177D1" w:rsidRDefault="000A0E52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</w:tbl>
    <w:p w:rsidR="00FE4262" w:rsidRPr="008177D1" w:rsidRDefault="00FE4262" w:rsidP="00FE4262">
      <w:pPr>
        <w:pStyle w:val="Prrafodelista"/>
        <w:rPr>
          <w:rFonts w:ascii="Arial" w:eastAsia="Times New Roman" w:hAnsi="Arial" w:cs="Arial"/>
          <w:sz w:val="18"/>
          <w:szCs w:val="18"/>
          <w:lang w:eastAsia="es-EC"/>
        </w:rPr>
      </w:pPr>
    </w:p>
    <w:p w:rsidR="00FE4262" w:rsidRPr="008177D1" w:rsidRDefault="00FE4262" w:rsidP="00FE4262">
      <w:pPr>
        <w:tabs>
          <w:tab w:val="left" w:pos="-567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bookmarkStart w:id="0" w:name="_GoBack"/>
      <w:bookmarkEnd w:id="0"/>
    </w:p>
    <w:p w:rsidR="00FE4262" w:rsidRPr="008177D1" w:rsidRDefault="00FE4262" w:rsidP="00FE4262">
      <w:pPr>
        <w:tabs>
          <w:tab w:val="left" w:pos="-567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p w:rsidR="00FE4262" w:rsidRPr="008177D1" w:rsidRDefault="00FE4262" w:rsidP="00FE4262">
      <w:pPr>
        <w:tabs>
          <w:tab w:val="left" w:pos="-567"/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p w:rsidR="00443188" w:rsidRPr="008177D1" w:rsidRDefault="00443188" w:rsidP="00443188">
      <w:pPr>
        <w:tabs>
          <w:tab w:val="left" w:pos="-567"/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Atentamente,</w:t>
      </w:r>
    </w:p>
    <w:p w:rsidR="00443188" w:rsidRPr="008177D1" w:rsidRDefault="00443188" w:rsidP="00443188">
      <w:pPr>
        <w:tabs>
          <w:tab w:val="left" w:pos="-567"/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p w:rsidR="00443188" w:rsidRPr="008177D1" w:rsidRDefault="00443188" w:rsidP="00443188">
      <w:pPr>
        <w:tabs>
          <w:tab w:val="left" w:pos="-567"/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284"/>
        <w:gridCol w:w="4087"/>
      </w:tblGrid>
      <w:tr w:rsidR="00443188" w:rsidRPr="008177D1" w:rsidTr="002672DB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 xml:space="preserve">Firma: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443188" w:rsidRPr="008177D1" w:rsidTr="002672DB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 xml:space="preserve">Nombre de </w:t>
            </w:r>
            <w:r w:rsidR="00FE4262"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>Proveedor</w:t>
            </w: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>/a (P. natural o jurídica):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443188" w:rsidRPr="008177D1" w:rsidTr="002672DB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>Representante de P. Jurídica: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443188" w:rsidRPr="008177D1" w:rsidTr="002672DB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>RUC: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443188" w:rsidRPr="008177D1" w:rsidTr="002672DB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>Provincia: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</w:tbl>
    <w:p w:rsidR="00443188" w:rsidRPr="008177D1" w:rsidRDefault="00443188" w:rsidP="00443188">
      <w:pPr>
        <w:tabs>
          <w:tab w:val="left" w:pos="-567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C"/>
        </w:rPr>
      </w:pPr>
    </w:p>
    <w:p w:rsidR="00443188" w:rsidRPr="008177D1" w:rsidRDefault="00443188" w:rsidP="0044318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83"/>
        <w:gridCol w:w="1985"/>
      </w:tblGrid>
      <w:tr w:rsidR="00443188" w:rsidRPr="008177D1" w:rsidTr="00D6783F">
        <w:tc>
          <w:tcPr>
            <w:tcW w:w="988" w:type="dxa"/>
            <w:tcBorders>
              <w:bottom w:val="single" w:sz="4" w:space="0" w:color="auto"/>
            </w:tcBorders>
          </w:tcPr>
          <w:p w:rsidR="00443188" w:rsidRPr="008177D1" w:rsidRDefault="00443188" w:rsidP="00D67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443188" w:rsidRPr="008177D1" w:rsidRDefault="00443188" w:rsidP="00D67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3188" w:rsidRPr="008177D1" w:rsidRDefault="00443188" w:rsidP="00D67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188" w:rsidRPr="008177D1" w:rsidTr="00D6783F">
        <w:tc>
          <w:tcPr>
            <w:tcW w:w="988" w:type="dxa"/>
            <w:tcBorders>
              <w:top w:val="single" w:sz="4" w:space="0" w:color="auto"/>
            </w:tcBorders>
          </w:tcPr>
          <w:p w:rsidR="00443188" w:rsidRPr="008177D1" w:rsidRDefault="00443188" w:rsidP="00D678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77D1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283" w:type="dxa"/>
          </w:tcPr>
          <w:p w:rsidR="00443188" w:rsidRPr="008177D1" w:rsidRDefault="00443188" w:rsidP="00D67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43188" w:rsidRPr="008177D1" w:rsidRDefault="00443188" w:rsidP="00D678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77D1">
              <w:rPr>
                <w:rFonts w:ascii="Arial" w:hAnsi="Arial" w:cs="Arial"/>
                <w:b/>
                <w:sz w:val="18"/>
                <w:szCs w:val="18"/>
              </w:rPr>
              <w:t>Fecha (</w:t>
            </w:r>
            <w:proofErr w:type="spellStart"/>
            <w:r w:rsidRPr="008177D1"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 w:rsidRPr="008177D1"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 w:rsidRPr="008177D1">
              <w:rPr>
                <w:rFonts w:ascii="Arial" w:hAnsi="Arial" w:cs="Arial"/>
                <w:b/>
                <w:sz w:val="18"/>
                <w:szCs w:val="18"/>
              </w:rPr>
              <w:t>aa</w:t>
            </w:r>
            <w:proofErr w:type="spellEnd"/>
            <w:r w:rsidRPr="008177D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443188" w:rsidRPr="008177D1" w:rsidRDefault="00443188" w:rsidP="00443188">
      <w:pPr>
        <w:rPr>
          <w:rFonts w:ascii="Arial" w:hAnsi="Arial" w:cs="Arial"/>
          <w:sz w:val="18"/>
          <w:szCs w:val="18"/>
        </w:rPr>
      </w:pPr>
    </w:p>
    <w:p w:rsidR="00443188" w:rsidRPr="008177D1" w:rsidRDefault="00443188" w:rsidP="00443188">
      <w:pPr>
        <w:rPr>
          <w:rFonts w:ascii="Arial" w:hAnsi="Arial" w:cs="Arial"/>
          <w:sz w:val="18"/>
          <w:szCs w:val="18"/>
        </w:rPr>
      </w:pPr>
    </w:p>
    <w:sectPr w:rsidR="00443188" w:rsidRPr="008177D1" w:rsidSect="0005528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C4" w:rsidRDefault="00973EC4">
      <w:pPr>
        <w:spacing w:after="0" w:line="240" w:lineRule="auto"/>
      </w:pPr>
      <w:r>
        <w:separator/>
      </w:r>
    </w:p>
  </w:endnote>
  <w:endnote w:type="continuationSeparator" w:id="0">
    <w:p w:rsidR="00973EC4" w:rsidRDefault="0097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QuadrilleScriptBlackSSK">
    <w:altName w:val="Courier New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2A" w:rsidRDefault="00D83505" w:rsidP="0051512A">
    <w:pPr>
      <w:pStyle w:val="Piedepgina"/>
      <w:jc w:val="right"/>
    </w:pPr>
    <w:r>
      <w:rPr>
        <w:rFonts w:ascii="DejaVu Sans" w:hAnsi="DejaVu Sans" w:cs="DejaVu Sans"/>
        <w:b/>
        <w:bCs/>
        <w:sz w:val="14"/>
        <w:szCs w:val="14"/>
      </w:rPr>
      <w:t xml:space="preserve">Página </w:t>
    </w:r>
    <w:r>
      <w:rPr>
        <w:rFonts w:cs="QuadrilleScriptBlackSSK"/>
        <w:b/>
        <w:bCs/>
        <w:sz w:val="14"/>
        <w:szCs w:val="14"/>
      </w:rPr>
      <w:fldChar w:fldCharType="begin"/>
    </w:r>
    <w:r>
      <w:rPr>
        <w:rFonts w:cs="QuadrilleScriptBlackSSK"/>
        <w:b/>
        <w:bCs/>
        <w:sz w:val="14"/>
        <w:szCs w:val="14"/>
      </w:rPr>
      <w:instrText xml:space="preserve"> PAGE </w:instrText>
    </w:r>
    <w:r>
      <w:rPr>
        <w:rFonts w:cs="QuadrilleScriptBlackSSK"/>
        <w:b/>
        <w:bCs/>
        <w:sz w:val="14"/>
        <w:szCs w:val="14"/>
      </w:rPr>
      <w:fldChar w:fldCharType="separate"/>
    </w:r>
    <w:r w:rsidR="00B94B45">
      <w:rPr>
        <w:rFonts w:cs="QuadrilleScriptBlackSSK"/>
        <w:b/>
        <w:bCs/>
        <w:noProof/>
        <w:sz w:val="14"/>
        <w:szCs w:val="14"/>
      </w:rPr>
      <w:t>2</w:t>
    </w:r>
    <w:r>
      <w:rPr>
        <w:rFonts w:cs="QuadrilleScriptBlackSSK"/>
        <w:b/>
        <w:bCs/>
        <w:sz w:val="14"/>
        <w:szCs w:val="14"/>
      </w:rPr>
      <w:fldChar w:fldCharType="end"/>
    </w:r>
    <w:r>
      <w:rPr>
        <w:rFonts w:ascii="DejaVu Sans" w:hAnsi="DejaVu Sans" w:cs="DejaVu Sans"/>
        <w:b/>
        <w:bCs/>
        <w:sz w:val="14"/>
        <w:szCs w:val="14"/>
      </w:rPr>
      <w:t xml:space="preserve"> de </w:t>
    </w:r>
    <w:r>
      <w:rPr>
        <w:rFonts w:cs="QuadrilleScriptBlackSSK"/>
        <w:b/>
        <w:bCs/>
        <w:sz w:val="14"/>
        <w:szCs w:val="14"/>
      </w:rPr>
      <w:fldChar w:fldCharType="begin"/>
    </w:r>
    <w:r>
      <w:rPr>
        <w:rFonts w:cs="QuadrilleScriptBlackSSK"/>
        <w:b/>
        <w:bCs/>
        <w:sz w:val="14"/>
        <w:szCs w:val="14"/>
      </w:rPr>
      <w:instrText xml:space="preserve"> NUMPAGES \*Arabic </w:instrText>
    </w:r>
    <w:r>
      <w:rPr>
        <w:rFonts w:cs="QuadrilleScriptBlackSSK"/>
        <w:b/>
        <w:bCs/>
        <w:sz w:val="14"/>
        <w:szCs w:val="14"/>
      </w:rPr>
      <w:fldChar w:fldCharType="separate"/>
    </w:r>
    <w:r w:rsidR="00B94B45">
      <w:rPr>
        <w:rFonts w:cs="QuadrilleScriptBlackSSK"/>
        <w:b/>
        <w:bCs/>
        <w:noProof/>
        <w:sz w:val="14"/>
        <w:szCs w:val="14"/>
      </w:rPr>
      <w:t>2</w:t>
    </w:r>
    <w:r>
      <w:rPr>
        <w:rFonts w:cs="QuadrilleScriptBlackSSK"/>
        <w:b/>
        <w:bCs/>
        <w:sz w:val="14"/>
        <w:szCs w:val="14"/>
      </w:rPr>
      <w:fldChar w:fldCharType="end"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C4" w:rsidRDefault="00973EC4">
      <w:pPr>
        <w:spacing w:after="0" w:line="240" w:lineRule="auto"/>
      </w:pPr>
      <w:r>
        <w:separator/>
      </w:r>
    </w:p>
  </w:footnote>
  <w:footnote w:type="continuationSeparator" w:id="0">
    <w:p w:rsidR="00973EC4" w:rsidRDefault="0097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DB" w:rsidRDefault="002672DB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16D329E1" wp14:editId="3DFA4BF2">
          <wp:simplePos x="0" y="0"/>
          <wp:positionH relativeFrom="column">
            <wp:posOffset>-740410</wp:posOffset>
          </wp:positionH>
          <wp:positionV relativeFrom="paragraph">
            <wp:posOffset>-97155</wp:posOffset>
          </wp:positionV>
          <wp:extent cx="1994499" cy="5905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99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A1868"/>
    <w:multiLevelType w:val="multilevel"/>
    <w:tmpl w:val="18E0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Calibri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91212"/>
    <w:multiLevelType w:val="hybridMultilevel"/>
    <w:tmpl w:val="15B42166"/>
    <w:lvl w:ilvl="0" w:tplc="50008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88"/>
    <w:rsid w:val="000A0E52"/>
    <w:rsid w:val="000C015E"/>
    <w:rsid w:val="00116CBB"/>
    <w:rsid w:val="001C42B9"/>
    <w:rsid w:val="001E09AF"/>
    <w:rsid w:val="002672DB"/>
    <w:rsid w:val="00352F6A"/>
    <w:rsid w:val="0035381D"/>
    <w:rsid w:val="003C04E5"/>
    <w:rsid w:val="00443188"/>
    <w:rsid w:val="00745B98"/>
    <w:rsid w:val="008177D1"/>
    <w:rsid w:val="00971F55"/>
    <w:rsid w:val="00973EC4"/>
    <w:rsid w:val="009F0F75"/>
    <w:rsid w:val="00A45200"/>
    <w:rsid w:val="00B62C90"/>
    <w:rsid w:val="00B94B45"/>
    <w:rsid w:val="00C87482"/>
    <w:rsid w:val="00D245D5"/>
    <w:rsid w:val="00D40321"/>
    <w:rsid w:val="00D83505"/>
    <w:rsid w:val="00F17075"/>
    <w:rsid w:val="00F94032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8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1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31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1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431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188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4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1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8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1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31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1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431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188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4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1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Bodero</dc:creator>
  <cp:lastModifiedBy>Peggy Bodero</cp:lastModifiedBy>
  <cp:revision>3</cp:revision>
  <cp:lastPrinted>2015-12-28T18:11:00Z</cp:lastPrinted>
  <dcterms:created xsi:type="dcterms:W3CDTF">2015-12-28T18:11:00Z</dcterms:created>
  <dcterms:modified xsi:type="dcterms:W3CDTF">2015-12-31T15:24:00Z</dcterms:modified>
</cp:coreProperties>
</file>