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724FB" w:rsidRDefault="00D13EF4" w:rsidP="00D13EF4">
      <w:pPr>
        <w:spacing w:before="18" w:line="240" w:lineRule="exact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CATÁLOGO DINÁMICO INCLUSIVO</w:t>
      </w:r>
    </w:p>
    <w:p w:rsidR="00D13EF4" w:rsidRPr="009724FB" w:rsidRDefault="00D13EF4" w:rsidP="00D13EF4">
      <w:pPr>
        <w:spacing w:before="18" w:line="240" w:lineRule="exact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MANIFESTACIÓN DE INTERÉS</w:t>
      </w:r>
    </w:p>
    <w:p w:rsidR="00D13EF4" w:rsidRPr="009724FB" w:rsidRDefault="00D13EF4" w:rsidP="00D13EF4">
      <w:pPr>
        <w:spacing w:before="18" w:line="240" w:lineRule="exact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CATEGORÍA </w:t>
      </w:r>
      <w:r w:rsidR="006126F6" w:rsidRPr="009724FB">
        <w:rPr>
          <w:rFonts w:asciiTheme="minorHAnsi" w:hAnsiTheme="minorHAnsi"/>
          <w:b/>
          <w:sz w:val="18"/>
          <w:szCs w:val="18"/>
        </w:rPr>
        <w:t>“</w:t>
      </w:r>
      <w:r w:rsidR="00F75CB0">
        <w:rPr>
          <w:rFonts w:asciiTheme="minorHAnsi" w:hAnsiTheme="minorHAnsi"/>
          <w:b/>
          <w:sz w:val="18"/>
          <w:szCs w:val="18"/>
        </w:rPr>
        <w:t>SERVI</w:t>
      </w:r>
      <w:r w:rsidR="00C27147">
        <w:rPr>
          <w:rFonts w:asciiTheme="minorHAnsi" w:hAnsiTheme="minorHAnsi"/>
          <w:b/>
          <w:sz w:val="18"/>
          <w:szCs w:val="18"/>
        </w:rPr>
        <w:t>CIO DE CAFETERÍA</w:t>
      </w:r>
      <w:r w:rsidR="006126F6" w:rsidRPr="009724FB">
        <w:rPr>
          <w:rFonts w:asciiTheme="minorHAnsi" w:hAnsiTheme="minorHAnsi"/>
          <w:b/>
          <w:sz w:val="18"/>
          <w:szCs w:val="18"/>
        </w:rPr>
        <w:t>”</w:t>
      </w:r>
    </w:p>
    <w:p w:rsidR="00D13EF4" w:rsidRPr="009724FB" w:rsidRDefault="00D13EF4" w:rsidP="00D13EF4">
      <w:pPr>
        <w:jc w:val="center"/>
        <w:rPr>
          <w:rFonts w:asciiTheme="minorHAnsi" w:hAnsiTheme="minorHAnsi"/>
          <w:sz w:val="18"/>
          <w:szCs w:val="18"/>
          <w:lang w:eastAsia="es-EC"/>
        </w:rPr>
      </w:pPr>
      <w:r w:rsidRPr="009724FB">
        <w:rPr>
          <w:rFonts w:asciiTheme="minorHAnsi" w:hAnsiTheme="minorHAnsi"/>
          <w:b/>
          <w:bCs/>
          <w:sz w:val="18"/>
          <w:szCs w:val="18"/>
          <w:lang w:eastAsia="es-EC"/>
        </w:rPr>
        <w:t>CDI-SERCOP-00</w:t>
      </w:r>
      <w:r w:rsidR="00DE4C25">
        <w:rPr>
          <w:rFonts w:asciiTheme="minorHAnsi" w:hAnsiTheme="minorHAnsi"/>
          <w:b/>
          <w:bCs/>
          <w:sz w:val="18"/>
          <w:szCs w:val="18"/>
          <w:lang w:eastAsia="es-EC"/>
        </w:rPr>
        <w:t>3</w:t>
      </w:r>
      <w:r w:rsidRPr="009724FB">
        <w:rPr>
          <w:rFonts w:asciiTheme="minorHAnsi" w:hAnsiTheme="minorHAnsi"/>
          <w:b/>
          <w:bCs/>
          <w:sz w:val="18"/>
          <w:szCs w:val="18"/>
          <w:lang w:eastAsia="es-EC"/>
        </w:rPr>
        <w:t>-201</w:t>
      </w:r>
      <w:r w:rsidR="00DE4C25">
        <w:rPr>
          <w:rFonts w:asciiTheme="minorHAnsi" w:hAnsiTheme="minorHAnsi"/>
          <w:b/>
          <w:bCs/>
          <w:sz w:val="18"/>
          <w:szCs w:val="18"/>
          <w:lang w:eastAsia="es-EC"/>
        </w:rPr>
        <w:t>5</w:t>
      </w: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ab/>
      </w:r>
    </w:p>
    <w:p w:rsidR="00D13EF4" w:rsidRPr="009724FB" w:rsidRDefault="00D13EF4" w:rsidP="00503242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NOMBRE DEL </w:t>
      </w:r>
      <w:r w:rsidR="00701AF7" w:rsidRPr="009724FB">
        <w:rPr>
          <w:rFonts w:asciiTheme="minorHAnsi" w:hAnsiTheme="minorHAnsi"/>
          <w:b/>
          <w:sz w:val="18"/>
          <w:szCs w:val="18"/>
        </w:rPr>
        <w:t>PROVEEDOR:</w:t>
      </w:r>
      <w:r w:rsidRPr="009724FB">
        <w:rPr>
          <w:rFonts w:asciiTheme="minorHAnsi" w:hAnsiTheme="minorHAnsi"/>
          <w:sz w:val="18"/>
          <w:szCs w:val="18"/>
        </w:rPr>
        <w:t xml:space="preserve"> </w:t>
      </w:r>
      <w:r w:rsidR="00B838D2" w:rsidRPr="009724FB">
        <w:rPr>
          <w:rFonts w:asciiTheme="minorHAnsi" w:hAnsiTheme="minorHAnsi"/>
          <w:sz w:val="18"/>
          <w:szCs w:val="18"/>
        </w:rPr>
        <w:t>_________________________________________________________________________</w:t>
      </w: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9724FB">
        <w:rPr>
          <w:rFonts w:asciiTheme="minorHAnsi" w:hAnsiTheme="minorHAnsi"/>
          <w:b/>
          <w:sz w:val="18"/>
          <w:szCs w:val="18"/>
        </w:rPr>
        <w:t>“</w:t>
      </w:r>
      <w:r w:rsidR="00DE4C25">
        <w:rPr>
          <w:rFonts w:asciiTheme="minorHAnsi" w:hAnsiTheme="minorHAnsi"/>
          <w:b/>
          <w:sz w:val="18"/>
          <w:szCs w:val="18"/>
        </w:rPr>
        <w:t>SERVICIO DE CAFETERÍA</w:t>
      </w:r>
      <w:r w:rsidR="006126F6" w:rsidRPr="009724FB">
        <w:rPr>
          <w:rFonts w:asciiTheme="minorHAnsi" w:hAnsiTheme="minorHAnsi"/>
          <w:b/>
          <w:sz w:val="18"/>
          <w:szCs w:val="18"/>
        </w:rPr>
        <w:t>”</w:t>
      </w:r>
      <w:r w:rsidR="00F75CB0">
        <w:rPr>
          <w:rFonts w:asciiTheme="minorHAnsi" w:hAnsiTheme="minorHAnsi"/>
          <w:sz w:val="18"/>
          <w:szCs w:val="18"/>
        </w:rPr>
        <w:t>, luego de examinar la ficha técnica</w:t>
      </w:r>
      <w:r w:rsidR="00360E8D" w:rsidRPr="009724FB">
        <w:rPr>
          <w:rFonts w:asciiTheme="minorHAnsi" w:hAnsiTheme="minorHAnsi"/>
          <w:sz w:val="18"/>
          <w:szCs w:val="18"/>
        </w:rPr>
        <w:t xml:space="preserve"> de: </w:t>
      </w:r>
      <w:r w:rsidR="00F75CB0">
        <w:rPr>
          <w:rFonts w:asciiTheme="minorHAnsi" w:hAnsiTheme="minorHAnsi"/>
          <w:b/>
          <w:sz w:val="18"/>
          <w:szCs w:val="18"/>
        </w:rPr>
        <w:t>7 BOCADITOS CON SERVICIO DE MESEROS</w:t>
      </w:r>
      <w:r w:rsidR="00943B36">
        <w:rPr>
          <w:rFonts w:asciiTheme="minorHAnsi" w:hAnsiTheme="minorHAnsi"/>
          <w:sz w:val="18"/>
          <w:szCs w:val="18"/>
        </w:rPr>
        <w:t xml:space="preserve">, </w:t>
      </w:r>
      <w:r w:rsidRPr="009724FB">
        <w:rPr>
          <w:rFonts w:asciiTheme="minorHAnsi" w:hAnsiTheme="minorHAnsi"/>
          <w:sz w:val="18"/>
          <w:szCs w:val="18"/>
        </w:rPr>
        <w:t>los requisitos  mínimos  para proveer  los productos  demandados,  al presentar  esta Manifestación  de Interés, de acuerdo a la información registrada en el RUP declaro que:</w:t>
      </w: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Soy proveedor (a) elegible de conformidad con las disposiciones de la Ley Orgánica del Sistema Nacional de Contratación Pública, LOSNCP, y su Reglamento General.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Me someto a las disposiciones de la LOSNCP, de su Reglamento General, de las resoluciones del SERCOP y demás normativa que le sea aplicable.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lastRenderedPageBreak/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 xml:space="preserve">Mi capacidad máxima de producción, de acuerdo a lo establecido en la ficha técnica de cada producto es: </w:t>
      </w:r>
    </w:p>
    <w:tbl>
      <w:tblPr>
        <w:tblW w:w="8076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8"/>
        <w:gridCol w:w="2000"/>
        <w:gridCol w:w="1648"/>
      </w:tblGrid>
      <w:tr w:rsidR="009724FB" w:rsidRPr="009724FB" w:rsidTr="009724FB">
        <w:trPr>
          <w:trHeight w:val="252"/>
        </w:trPr>
        <w:tc>
          <w:tcPr>
            <w:tcW w:w="4428" w:type="dxa"/>
            <w:shd w:val="clear" w:color="000000" w:fill="BFBFBF"/>
            <w:vAlign w:val="center"/>
            <w:hideMark/>
          </w:tcPr>
          <w:p w:rsidR="009724FB" w:rsidRPr="009724FB" w:rsidRDefault="00F75CB0" w:rsidP="0050324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SERVICIO ESPECÍFICO</w:t>
            </w:r>
          </w:p>
        </w:tc>
        <w:tc>
          <w:tcPr>
            <w:tcW w:w="2000" w:type="dxa"/>
            <w:shd w:val="clear" w:color="000000" w:fill="BFBFBF"/>
            <w:vAlign w:val="center"/>
            <w:hideMark/>
          </w:tcPr>
          <w:p w:rsidR="009724FB" w:rsidRPr="009724FB" w:rsidRDefault="009724FB" w:rsidP="0050324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DE ADHESIÓN</w:t>
            </w:r>
            <w:r w:rsidR="007D277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(Sin IVA)</w:t>
            </w:r>
            <w:r w:rsidR="00C2714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POR CADA UNIDAD*</w:t>
            </w:r>
            <w:r w:rsidR="007D277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1648" w:type="dxa"/>
            <w:shd w:val="clear" w:color="000000" w:fill="BFBFBF"/>
            <w:vAlign w:val="center"/>
            <w:hideMark/>
          </w:tcPr>
          <w:p w:rsidR="009724FB" w:rsidRPr="009724FB" w:rsidRDefault="009352E8" w:rsidP="0050324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No. DE UNIDADES (COMPRENDEN 7 BOCADITOS)*</w:t>
            </w:r>
          </w:p>
        </w:tc>
      </w:tr>
      <w:tr w:rsidR="009724FB" w:rsidRPr="009724FB" w:rsidTr="009724FB">
        <w:trPr>
          <w:trHeight w:val="252"/>
        </w:trPr>
        <w:tc>
          <w:tcPr>
            <w:tcW w:w="4428" w:type="dxa"/>
            <w:shd w:val="clear" w:color="auto" w:fill="auto"/>
            <w:vAlign w:val="bottom"/>
            <w:hideMark/>
          </w:tcPr>
          <w:p w:rsidR="009724FB" w:rsidRPr="009724FB" w:rsidRDefault="00F75CB0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7 BOCADITOS CON SERVICIO DE MESEROS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9724FB" w:rsidRPr="009724FB" w:rsidRDefault="00C27147" w:rsidP="00C2714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$ 8.06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9352E8" w:rsidRPr="009724FB" w:rsidTr="00934A86">
        <w:trPr>
          <w:trHeight w:val="252"/>
        </w:trPr>
        <w:tc>
          <w:tcPr>
            <w:tcW w:w="8076" w:type="dxa"/>
            <w:gridSpan w:val="3"/>
            <w:shd w:val="clear" w:color="auto" w:fill="auto"/>
            <w:vAlign w:val="bottom"/>
          </w:tcPr>
          <w:p w:rsidR="009352E8" w:rsidRPr="009352E8" w:rsidRDefault="009352E8" w:rsidP="00503242">
            <w:pPr>
              <w:rPr>
                <w:rFonts w:asciiTheme="minorHAnsi" w:hAnsiTheme="minorHAnsi"/>
                <w:i/>
                <w:color w:val="000000"/>
                <w:sz w:val="16"/>
                <w:szCs w:val="16"/>
                <w:lang w:eastAsia="es-EC"/>
              </w:rPr>
            </w:pPr>
            <w:r w:rsidRPr="009352E8">
              <w:rPr>
                <w:rFonts w:asciiTheme="minorHAnsi" w:hAnsiTheme="minorHAnsi"/>
                <w:i/>
                <w:color w:val="000000"/>
                <w:sz w:val="16"/>
                <w:szCs w:val="16"/>
                <w:lang w:eastAsia="es-EC"/>
              </w:rPr>
              <w:t>* Cada unidad a ser ofertada contiene la cantidad de 7 bocaditos, conforme a lo descrito en la ficha técnica.</w:t>
            </w:r>
            <w:r w:rsidR="00C27147">
              <w:rPr>
                <w:rFonts w:asciiTheme="minorHAnsi" w:hAnsiTheme="minorHAnsi"/>
                <w:i/>
                <w:color w:val="000000"/>
                <w:sz w:val="16"/>
                <w:szCs w:val="16"/>
                <w:lang w:eastAsia="es-EC"/>
              </w:rPr>
              <w:t xml:space="preserve"> La manifestación deberá ser descrita por el número de unidades y no por el número de bocaditos.</w:t>
            </w:r>
          </w:p>
        </w:tc>
      </w:tr>
    </w:tbl>
    <w:p w:rsidR="00AC044A" w:rsidRPr="009724FB" w:rsidRDefault="00AC044A" w:rsidP="00AC044A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1842A7" w:rsidRDefault="00503242" w:rsidP="001842A7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Los proveedores deberán adjuntar la documentación que respalde la disponibilidad de la maquinaria mínima requerida de acuerdo a</w:t>
      </w:r>
      <w:r w:rsidR="00F76977" w:rsidRPr="009724FB">
        <w:rPr>
          <w:rFonts w:asciiTheme="minorHAnsi" w:hAnsiTheme="minorHAnsi"/>
          <w:sz w:val="18"/>
          <w:szCs w:val="18"/>
        </w:rPr>
        <w:t xml:space="preserve"> </w:t>
      </w:r>
      <w:r w:rsidRPr="009724FB">
        <w:rPr>
          <w:rFonts w:asciiTheme="minorHAnsi" w:hAnsiTheme="minorHAnsi"/>
          <w:sz w:val="18"/>
          <w:szCs w:val="18"/>
        </w:rPr>
        <w:t>l</w:t>
      </w:r>
      <w:r w:rsidR="00F76977" w:rsidRPr="009724FB">
        <w:rPr>
          <w:rFonts w:asciiTheme="minorHAnsi" w:hAnsiTheme="minorHAnsi"/>
          <w:sz w:val="18"/>
          <w:szCs w:val="18"/>
        </w:rPr>
        <w:t>a</w:t>
      </w:r>
      <w:r w:rsidRPr="009724FB">
        <w:rPr>
          <w:rFonts w:asciiTheme="minorHAnsi" w:hAnsiTheme="minorHAnsi"/>
          <w:sz w:val="18"/>
          <w:szCs w:val="18"/>
        </w:rPr>
        <w:t xml:space="preserve"> </w:t>
      </w:r>
      <w:r w:rsidR="00F76977" w:rsidRPr="009724FB">
        <w:rPr>
          <w:rFonts w:asciiTheme="minorHAnsi" w:hAnsiTheme="minorHAnsi"/>
          <w:sz w:val="18"/>
          <w:szCs w:val="18"/>
        </w:rPr>
        <w:t>capacidad productiva definida en la ficha</w:t>
      </w:r>
      <w:r w:rsidRPr="009724FB">
        <w:rPr>
          <w:rFonts w:asciiTheme="minorHAnsi" w:hAnsiTheme="minorHAnsi"/>
          <w:sz w:val="18"/>
          <w:szCs w:val="18"/>
        </w:rPr>
        <w:t xml:space="preserve"> (contrato de compra- venta, factura, títulos de propiedad, contrato o compromiso de alquiler o arrendamiento). El  SERCOP directamente o a través de terceros, verificará la disponibilidad de la maquinaría declarada conforme se establece en el formulario de “</w:t>
      </w:r>
      <w:r w:rsidR="00F76977" w:rsidRPr="009724FB">
        <w:rPr>
          <w:rFonts w:asciiTheme="minorHAnsi" w:hAnsiTheme="minorHAnsi"/>
          <w:sz w:val="18"/>
          <w:szCs w:val="18"/>
        </w:rPr>
        <w:t>TABLA DE EQUIPAMIENTO Y HERRAMIENTAS</w:t>
      </w:r>
      <w:r w:rsidRPr="009724FB">
        <w:rPr>
          <w:rFonts w:asciiTheme="minorHAnsi" w:hAnsiTheme="minorHAnsi"/>
          <w:sz w:val="18"/>
          <w:szCs w:val="18"/>
        </w:rPr>
        <w:t>”.</w:t>
      </w:r>
    </w:p>
    <w:p w:rsidR="008C2DFC" w:rsidRPr="009724FB" w:rsidRDefault="008C2DFC" w:rsidP="001842A7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En caso de que se generen servicios complementarios al presente servicio, lo proveedores que se adhieren a este producto aceptan su incorporación a dichos servicios complementarios conforme sean añadidos por el SERCOP.</w:t>
      </w:r>
    </w:p>
    <w:p w:rsidR="001477C7" w:rsidRPr="009724FB" w:rsidRDefault="001477C7" w:rsidP="00912191">
      <w:pPr>
        <w:spacing w:before="18" w:line="240" w:lineRule="exact"/>
        <w:ind w:firstLine="705"/>
        <w:jc w:val="both"/>
        <w:rPr>
          <w:rFonts w:asciiTheme="minorHAnsi" w:hAnsiTheme="minorHAnsi"/>
          <w:sz w:val="18"/>
          <w:szCs w:val="18"/>
        </w:rPr>
      </w:pP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Atentamente,</w:t>
      </w:r>
    </w:p>
    <w:p w:rsidR="00912191" w:rsidRPr="009724FB" w:rsidRDefault="00912191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912191" w:rsidRPr="009724FB" w:rsidRDefault="00912191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1842A7" w:rsidRPr="009724FB" w:rsidRDefault="001842A7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912191" w:rsidRPr="009724FB" w:rsidRDefault="00912191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1ABD2" wp14:editId="13D95FBF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Firma</w:t>
      </w:r>
      <w:r w:rsidR="00912191" w:rsidRPr="009724FB">
        <w:rPr>
          <w:rFonts w:asciiTheme="minorHAnsi" w:hAnsiTheme="minorHAnsi"/>
          <w:b/>
          <w:sz w:val="18"/>
          <w:szCs w:val="18"/>
        </w:rPr>
        <w:t xml:space="preserve"> del proveedor o representante Legal</w:t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Nombre de Proveedor/a (P. natural o jurídica):</w:t>
      </w:r>
      <w:r w:rsidRPr="009724FB">
        <w:rPr>
          <w:rFonts w:asciiTheme="minorHAnsi" w:hAnsiTheme="minorHAnsi"/>
          <w:b/>
          <w:sz w:val="18"/>
          <w:szCs w:val="18"/>
        </w:rPr>
        <w:tab/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912191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Nombre del </w:t>
      </w:r>
      <w:r w:rsidR="00D13EF4" w:rsidRPr="009724FB">
        <w:rPr>
          <w:rFonts w:asciiTheme="minorHAnsi" w:hAnsiTheme="minorHAnsi"/>
          <w:b/>
          <w:sz w:val="18"/>
          <w:szCs w:val="18"/>
        </w:rPr>
        <w:t>Representante</w:t>
      </w:r>
      <w:r w:rsidRPr="009724FB">
        <w:rPr>
          <w:rFonts w:asciiTheme="minorHAnsi" w:hAnsiTheme="minorHAnsi"/>
          <w:b/>
          <w:sz w:val="18"/>
          <w:szCs w:val="18"/>
        </w:rPr>
        <w:t xml:space="preserve"> Legal (</w:t>
      </w:r>
      <w:r w:rsidR="00D13EF4" w:rsidRPr="009724FB">
        <w:rPr>
          <w:rFonts w:asciiTheme="minorHAnsi" w:hAnsiTheme="minorHAnsi"/>
          <w:b/>
          <w:sz w:val="18"/>
          <w:szCs w:val="18"/>
        </w:rPr>
        <w:t>P. Jurídica</w:t>
      </w:r>
      <w:r w:rsidRPr="009724FB">
        <w:rPr>
          <w:rFonts w:asciiTheme="minorHAnsi" w:hAnsiTheme="minorHAnsi"/>
          <w:b/>
          <w:sz w:val="18"/>
          <w:szCs w:val="18"/>
        </w:rPr>
        <w:t>)</w:t>
      </w:r>
      <w:r w:rsidR="00D13EF4" w:rsidRPr="009724FB">
        <w:rPr>
          <w:rFonts w:asciiTheme="minorHAnsi" w:hAnsiTheme="minorHAnsi"/>
          <w:b/>
          <w:sz w:val="18"/>
          <w:szCs w:val="18"/>
        </w:rPr>
        <w:t>:</w:t>
      </w:r>
      <w:r w:rsidR="00D13EF4" w:rsidRPr="009724FB">
        <w:rPr>
          <w:rFonts w:asciiTheme="minorHAnsi" w:hAnsiTheme="minorHAnsi"/>
          <w:b/>
          <w:sz w:val="18"/>
          <w:szCs w:val="18"/>
        </w:rPr>
        <w:tab/>
      </w:r>
      <w:r w:rsidR="00D13EF4"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RUC:</w:t>
      </w:r>
      <w:r w:rsidRPr="009724FB">
        <w:rPr>
          <w:rFonts w:asciiTheme="minorHAnsi" w:hAnsiTheme="minorHAnsi"/>
          <w:b/>
          <w:sz w:val="18"/>
          <w:szCs w:val="18"/>
        </w:rPr>
        <w:tab/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Provincia:</w:t>
      </w:r>
      <w:r w:rsidRPr="009724FB">
        <w:rPr>
          <w:rFonts w:asciiTheme="minorHAnsi" w:hAnsiTheme="minorHAnsi"/>
          <w:b/>
          <w:sz w:val="18"/>
          <w:szCs w:val="18"/>
        </w:rPr>
        <w:tab/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912191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Ciudad</w:t>
      </w:r>
      <w:r w:rsidR="00912191" w:rsidRPr="009724FB">
        <w:rPr>
          <w:rFonts w:asciiTheme="minorHAnsi" w:hAnsiTheme="minorHAnsi"/>
          <w:b/>
          <w:sz w:val="18"/>
          <w:szCs w:val="18"/>
        </w:rPr>
        <w:t>:</w:t>
      </w:r>
    </w:p>
    <w:p w:rsidR="00503242" w:rsidRPr="009724F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Teléfono:</w:t>
      </w:r>
    </w:p>
    <w:p w:rsidR="00503242" w:rsidRPr="009724F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Dirección:</w:t>
      </w:r>
    </w:p>
    <w:p w:rsidR="00503242" w:rsidRPr="009724F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Correo electrónico:</w:t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Fecha (dd/mm/aa)</w:t>
      </w:r>
      <w:r w:rsidR="00912191" w:rsidRPr="009724FB">
        <w:rPr>
          <w:rFonts w:asciiTheme="minorHAnsi" w:hAnsiTheme="minorHAnsi"/>
          <w:b/>
          <w:sz w:val="18"/>
          <w:szCs w:val="18"/>
        </w:rPr>
        <w:t>:</w:t>
      </w:r>
    </w:p>
    <w:p w:rsidR="000D37D5" w:rsidRPr="009724FB" w:rsidRDefault="000D37D5" w:rsidP="000D37D5">
      <w:pPr>
        <w:spacing w:before="18" w:line="240" w:lineRule="exact"/>
        <w:ind w:left="705"/>
        <w:jc w:val="both"/>
        <w:rPr>
          <w:rFonts w:asciiTheme="minorHAnsi" w:hAnsiTheme="minorHAnsi"/>
          <w:b/>
          <w:sz w:val="18"/>
          <w:szCs w:val="18"/>
        </w:rPr>
      </w:pPr>
    </w:p>
    <w:p w:rsidR="000D37D5" w:rsidRPr="009724FB" w:rsidRDefault="000D37D5" w:rsidP="000D37D5">
      <w:pPr>
        <w:pStyle w:val="Prrafodelista"/>
        <w:numPr>
          <w:ilvl w:val="0"/>
          <w:numId w:val="10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Anexo: </w:t>
      </w:r>
      <w:r w:rsidRPr="009724FB">
        <w:rPr>
          <w:rFonts w:asciiTheme="minorHAnsi" w:hAnsiTheme="minorHAnsi"/>
          <w:sz w:val="18"/>
          <w:szCs w:val="18"/>
        </w:rPr>
        <w:t>TABLA DE EQUIPAMIENTO Y HERRAMIENTAS</w:t>
      </w:r>
    </w:p>
    <w:p w:rsidR="000D37D5" w:rsidRPr="009724FB" w:rsidRDefault="000D37D5">
      <w:pPr>
        <w:spacing w:after="200" w:line="276" w:lineRule="auto"/>
        <w:rPr>
          <w:rFonts w:asciiTheme="minorHAnsi" w:eastAsia="Calibr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br w:type="page"/>
      </w:r>
    </w:p>
    <w:tbl>
      <w:tblPr>
        <w:tblStyle w:val="Tablaconcuadrcula"/>
        <w:tblpPr w:leftFromText="141" w:rightFromText="141" w:tblpXSpec="center" w:tblpY="772"/>
        <w:tblW w:w="8675" w:type="dxa"/>
        <w:tblLook w:val="04A0" w:firstRow="1" w:lastRow="0" w:firstColumn="1" w:lastColumn="0" w:noHBand="0" w:noVBand="1"/>
      </w:tblPr>
      <w:tblGrid>
        <w:gridCol w:w="560"/>
        <w:gridCol w:w="2667"/>
        <w:gridCol w:w="1843"/>
        <w:gridCol w:w="1559"/>
        <w:gridCol w:w="2046"/>
      </w:tblGrid>
      <w:tr w:rsidR="000D37D5" w:rsidRPr="009724FB" w:rsidTr="006E106A">
        <w:trPr>
          <w:trHeight w:val="190"/>
        </w:trPr>
        <w:tc>
          <w:tcPr>
            <w:tcW w:w="560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lastRenderedPageBreak/>
              <w:t>No.</w:t>
            </w:r>
          </w:p>
        </w:tc>
        <w:tc>
          <w:tcPr>
            <w:tcW w:w="2667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MAQUINARIA</w:t>
            </w:r>
          </w:p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MARCA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SERIE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UBICACIÓN</w:t>
            </w:r>
          </w:p>
        </w:tc>
      </w:tr>
      <w:tr w:rsidR="000D37D5" w:rsidRPr="009724FB" w:rsidTr="006E106A">
        <w:trPr>
          <w:trHeight w:val="60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</w:tr>
      <w:tr w:rsidR="000D37D5" w:rsidRPr="009724FB" w:rsidTr="006E106A">
        <w:trPr>
          <w:trHeight w:val="280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</w:tbl>
    <w:p w:rsidR="000D37D5" w:rsidRPr="009724FB" w:rsidRDefault="000D37D5" w:rsidP="000D37D5">
      <w:pPr>
        <w:pStyle w:val="Prrafodelista"/>
        <w:spacing w:before="18" w:line="240" w:lineRule="exact"/>
        <w:ind w:left="1065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Anexo</w:t>
      </w:r>
    </w:p>
    <w:p w:rsidR="000D37D5" w:rsidRPr="009724FB" w:rsidRDefault="000D37D5" w:rsidP="000D37D5">
      <w:pPr>
        <w:pStyle w:val="Prrafodelista"/>
        <w:spacing w:before="18" w:line="240" w:lineRule="exact"/>
        <w:ind w:left="1065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TABLA DE EQUIPAMIENTO Y HERRAMIENTAS</w:t>
      </w:r>
    </w:p>
    <w:p w:rsidR="009B58FA" w:rsidRPr="009724FB" w:rsidRDefault="009B58FA" w:rsidP="000D37D5">
      <w:pPr>
        <w:pStyle w:val="Prrafodelista"/>
        <w:spacing w:before="18" w:line="240" w:lineRule="exact"/>
        <w:ind w:left="1065"/>
        <w:jc w:val="both"/>
        <w:rPr>
          <w:rFonts w:asciiTheme="minorHAnsi" w:hAnsiTheme="minorHAnsi"/>
          <w:b/>
          <w:sz w:val="18"/>
          <w:szCs w:val="18"/>
        </w:rPr>
      </w:pPr>
    </w:p>
    <w:p w:rsidR="000D37D5" w:rsidRPr="009724FB" w:rsidRDefault="000D37D5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sectPr w:rsidR="000D37D5" w:rsidRPr="009724FB" w:rsidSect="001842A7">
      <w:headerReference w:type="default" r:id="rId8"/>
      <w:footerReference w:type="default" r:id="rId9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5" w:rsidRDefault="00BE1355" w:rsidP="00244F15">
      <w:r>
        <w:separator/>
      </w:r>
    </w:p>
  </w:endnote>
  <w:endnote w:type="continuationSeparator" w:id="0">
    <w:p w:rsidR="00BE1355" w:rsidRDefault="00BE1355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26F6" w:rsidRPr="00244F15" w:rsidRDefault="006126F6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8C2DFC" w:rsidRPr="008C2DFC">
          <w:rPr>
            <w:noProof/>
            <w:sz w:val="16"/>
            <w:szCs w:val="16"/>
            <w:lang w:val="es-ES"/>
          </w:rPr>
          <w:t>3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6126F6" w:rsidRDefault="00612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5" w:rsidRDefault="00BE1355" w:rsidP="00244F15">
      <w:r>
        <w:separator/>
      </w:r>
    </w:p>
  </w:footnote>
  <w:footnote w:type="continuationSeparator" w:id="0">
    <w:p w:rsidR="00BE1355" w:rsidRDefault="00BE1355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6126F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5E8FE7E" wp14:editId="7677F28D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A6E50"/>
    <w:multiLevelType w:val="hybridMultilevel"/>
    <w:tmpl w:val="87E00A3A"/>
    <w:lvl w:ilvl="0" w:tplc="27DED7A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ED0E09"/>
    <w:multiLevelType w:val="hybridMultilevel"/>
    <w:tmpl w:val="A9661804"/>
    <w:lvl w:ilvl="0" w:tplc="9A26341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2267F"/>
    <w:rsid w:val="000831B9"/>
    <w:rsid w:val="000D37D5"/>
    <w:rsid w:val="001477C7"/>
    <w:rsid w:val="001842A7"/>
    <w:rsid w:val="00244F15"/>
    <w:rsid w:val="003179FE"/>
    <w:rsid w:val="00323164"/>
    <w:rsid w:val="00360E8D"/>
    <w:rsid w:val="003D5482"/>
    <w:rsid w:val="00434E14"/>
    <w:rsid w:val="00485ADE"/>
    <w:rsid w:val="00503242"/>
    <w:rsid w:val="0051424B"/>
    <w:rsid w:val="005702CB"/>
    <w:rsid w:val="005B648D"/>
    <w:rsid w:val="006126F6"/>
    <w:rsid w:val="00633A92"/>
    <w:rsid w:val="006D0C94"/>
    <w:rsid w:val="006E106A"/>
    <w:rsid w:val="006E2198"/>
    <w:rsid w:val="006F5C42"/>
    <w:rsid w:val="00701AF7"/>
    <w:rsid w:val="00723FA9"/>
    <w:rsid w:val="007A415A"/>
    <w:rsid w:val="007D2778"/>
    <w:rsid w:val="00851B34"/>
    <w:rsid w:val="00855E42"/>
    <w:rsid w:val="0086057C"/>
    <w:rsid w:val="008C2DFC"/>
    <w:rsid w:val="00912191"/>
    <w:rsid w:val="00913942"/>
    <w:rsid w:val="009215BA"/>
    <w:rsid w:val="009352E8"/>
    <w:rsid w:val="00943B36"/>
    <w:rsid w:val="009724FB"/>
    <w:rsid w:val="009A06C6"/>
    <w:rsid w:val="009B58FA"/>
    <w:rsid w:val="009D4CCB"/>
    <w:rsid w:val="00A12674"/>
    <w:rsid w:val="00AC044A"/>
    <w:rsid w:val="00B217C5"/>
    <w:rsid w:val="00B838D2"/>
    <w:rsid w:val="00BE1355"/>
    <w:rsid w:val="00BE59B2"/>
    <w:rsid w:val="00C27147"/>
    <w:rsid w:val="00C51607"/>
    <w:rsid w:val="00C607C1"/>
    <w:rsid w:val="00C60FDE"/>
    <w:rsid w:val="00C645C5"/>
    <w:rsid w:val="00C811F6"/>
    <w:rsid w:val="00CF66EF"/>
    <w:rsid w:val="00D13EF4"/>
    <w:rsid w:val="00D303F4"/>
    <w:rsid w:val="00D973BD"/>
    <w:rsid w:val="00DB40EC"/>
    <w:rsid w:val="00DE4C25"/>
    <w:rsid w:val="00E67B52"/>
    <w:rsid w:val="00F03954"/>
    <w:rsid w:val="00F14293"/>
    <w:rsid w:val="00F3725F"/>
    <w:rsid w:val="00F42BF1"/>
    <w:rsid w:val="00F62959"/>
    <w:rsid w:val="00F75CB0"/>
    <w:rsid w:val="00F76977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26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6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26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6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Usuario</cp:lastModifiedBy>
  <cp:revision>2</cp:revision>
  <cp:lastPrinted>2016-07-18T19:50:00Z</cp:lastPrinted>
  <dcterms:created xsi:type="dcterms:W3CDTF">2016-07-19T21:55:00Z</dcterms:created>
  <dcterms:modified xsi:type="dcterms:W3CDTF">2016-07-19T21:55:00Z</dcterms:modified>
</cp:coreProperties>
</file>