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B" w:rsidRPr="00A8044E" w:rsidRDefault="008775AB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La carátula será la siguiente:</w:t>
      </w:r>
    </w:p>
    <w:p w:rsidR="00EE210A" w:rsidRDefault="00EE210A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53"/>
        <w:gridCol w:w="2593"/>
        <w:gridCol w:w="2199"/>
      </w:tblGrid>
      <w:tr w:rsidR="008775AB" w:rsidRPr="00A8044E" w:rsidTr="008775AB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5AB" w:rsidRPr="00FF7DE4" w:rsidRDefault="00AF69C7" w:rsidP="008775AB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lang w:eastAsia="es-EC"/>
              </w:rPr>
              <w:tab/>
            </w:r>
            <w:r w:rsidR="008775AB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CATALOGACIÓN </w:t>
            </w:r>
            <w:r w:rsidR="008775AB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DE “</w:t>
            </w:r>
            <w:r w:rsidR="002E43E9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PRODUCTOS DE CONFECCIÓN TEXTIL</w:t>
            </w:r>
            <w:r w:rsidR="008775AB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”</w:t>
            </w:r>
          </w:p>
          <w:p w:rsidR="008775AB" w:rsidRPr="00A8044E" w:rsidRDefault="008775AB" w:rsidP="008775AB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CDI-SERCOP-00</w:t>
            </w:r>
            <w:r w:rsidR="00C1279E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1</w:t>
            </w:r>
            <w:r w:rsidR="002E43E9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-2016</w:t>
            </w:r>
          </w:p>
          <w:p w:rsidR="008775AB" w:rsidRPr="00A8044E" w:rsidRDefault="008775AB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</w:t>
            </w:r>
            <w:r w:rsidR="008B3918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R.</w:t>
            </w:r>
          </w:p>
          <w:p w:rsidR="007B2387" w:rsidRPr="00A8044E" w:rsidRDefault="007B2387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DIRECTOR GENERAL </w:t>
            </w:r>
          </w:p>
          <w:p w:rsidR="008775AB" w:rsidRPr="00FF7DE4" w:rsidRDefault="007B2387" w:rsidP="00FF7DE4">
            <w:pPr>
              <w:spacing w:after="200" w:line="276" w:lineRule="auto"/>
              <w:rPr>
                <w:rFonts w:asciiTheme="minorHAnsi" w:eastAsia="Times New Roman" w:hAnsiTheme="minorHAnsi"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SERVICIO NACIONAL DE CONTRATACIÓN PÚBLICA</w:t>
            </w:r>
            <w:r w:rsidR="008B3918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</w:t>
            </w:r>
          </w:p>
        </w:tc>
      </w:tr>
      <w:tr w:rsidR="008775AB" w:rsidRPr="00A8044E" w:rsidTr="008775AB"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5AB" w:rsidRPr="00A8044E" w:rsidRDefault="008578A8" w:rsidP="008775AB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>
              <w:rPr>
                <w:rFonts w:asciiTheme="minorHAnsi" w:eastAsia="Times New Roman" w:hAnsiTheme="minorHAnsi"/>
                <w:color w:val="000000"/>
                <w:lang w:eastAsia="es-EC"/>
              </w:rPr>
              <w:t>DOCUMENTACIÓN DE ADHESIÓN</w:t>
            </w:r>
          </w:p>
        </w:tc>
      </w:tr>
      <w:tr w:rsidR="008775AB" w:rsidRPr="00A8044E" w:rsidTr="00F010B9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PROVEEDOR: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8775AB" w:rsidRPr="00A8044E" w:rsidTr="00F010B9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PROVINCIA: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8775AB" w:rsidRPr="00A8044E" w:rsidTr="00F010B9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RUC: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right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TELÉFONO: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lang w:eastAsia="es-EC"/>
              </w:rPr>
            </w:pPr>
          </w:p>
        </w:tc>
      </w:tr>
      <w:tr w:rsidR="008775AB" w:rsidRPr="00A8044E" w:rsidTr="008775AB">
        <w:trPr>
          <w:trHeight w:val="206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4"/>
                <w:lang w:eastAsia="es-EC"/>
              </w:rPr>
            </w:pPr>
          </w:p>
        </w:tc>
      </w:tr>
    </w:tbl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No se tomará en cuenta la</w:t>
      </w:r>
      <w:r w:rsidR="008578A8">
        <w:rPr>
          <w:rFonts w:asciiTheme="minorHAnsi" w:eastAsia="Times New Roman" w:hAnsiTheme="minorHAnsi"/>
          <w:lang w:eastAsia="es-EC"/>
        </w:rPr>
        <w:t xml:space="preserve"> </w:t>
      </w:r>
      <w:r w:rsidR="008578A8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entregada en otro lugar o después del día y hora fijados en el cronograma, para la entrega-recepción de </w:t>
      </w:r>
      <w:r w:rsidR="008578A8">
        <w:rPr>
          <w:rFonts w:asciiTheme="minorHAnsi" w:eastAsia="Times New Roman" w:hAnsiTheme="minorHAnsi"/>
          <w:lang w:eastAsia="es-EC"/>
        </w:rPr>
        <w:t xml:space="preserve">la </w:t>
      </w:r>
      <w:r w:rsidR="008578A8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para el procedimiento inicial del SERCOP.</w:t>
      </w:r>
    </w:p>
    <w:p w:rsidR="00B07042" w:rsidRDefault="00B07042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El SERCOP conferirá comprobantes de recepción por cada </w:t>
      </w:r>
      <w:r w:rsidR="008578A8">
        <w:rPr>
          <w:rFonts w:asciiTheme="minorHAnsi" w:eastAsia="Times New Roman" w:hAnsiTheme="minorHAnsi"/>
          <w:lang w:eastAsia="es-EC"/>
        </w:rPr>
        <w:t>sobre</w:t>
      </w:r>
      <w:r w:rsidRPr="00A8044E">
        <w:rPr>
          <w:rFonts w:asciiTheme="minorHAnsi" w:eastAsia="Times New Roman" w:hAnsiTheme="minorHAnsi"/>
          <w:lang w:eastAsia="es-EC"/>
        </w:rPr>
        <w:t xml:space="preserve"> </w:t>
      </w:r>
      <w:r w:rsidR="008578A8" w:rsidRPr="00A8044E">
        <w:rPr>
          <w:rFonts w:asciiTheme="minorHAnsi" w:eastAsia="Times New Roman" w:hAnsiTheme="minorHAnsi"/>
          <w:lang w:eastAsia="es-EC"/>
        </w:rPr>
        <w:t>entregad</w:t>
      </w:r>
      <w:r w:rsidR="008578A8">
        <w:rPr>
          <w:rFonts w:asciiTheme="minorHAnsi" w:eastAsia="Times New Roman" w:hAnsiTheme="minorHAnsi"/>
          <w:lang w:eastAsia="es-EC"/>
        </w:rPr>
        <w:t>o</w:t>
      </w:r>
      <w:r w:rsidR="008578A8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y anotará, tanto en los recibos como en el sobre, la fecha y hora de recepción.</w:t>
      </w:r>
    </w:p>
    <w:p w:rsidR="00FF7DE4" w:rsidRPr="00A8044E" w:rsidRDefault="00FF7DE4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Pr="00A8044E" w:rsidRDefault="00AF69C7" w:rsidP="00A7499B">
      <w:pPr>
        <w:pStyle w:val="Prrafodelista"/>
        <w:numPr>
          <w:ilvl w:val="1"/>
          <w:numId w:val="1"/>
        </w:numPr>
        <w:tabs>
          <w:tab w:val="num" w:pos="720"/>
          <w:tab w:val="left" w:pos="1134"/>
        </w:tabs>
        <w:spacing w:after="0" w:line="240" w:lineRule="auto"/>
        <w:ind w:hanging="1014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La</w:t>
      </w:r>
      <w:r w:rsidR="00914EBD">
        <w:rPr>
          <w:rFonts w:asciiTheme="minorHAnsi" w:eastAsia="Times New Roman" w:hAnsiTheme="minorHAnsi"/>
          <w:lang w:eastAsia="es-EC"/>
        </w:rPr>
        <w:t xml:space="preserve">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deberá presentarse numerada y sumillada. </w:t>
      </w:r>
    </w:p>
    <w:p w:rsidR="00AF69C7" w:rsidRPr="00A8044E" w:rsidRDefault="004B67B7" w:rsidP="00A7499B">
      <w:pPr>
        <w:pStyle w:val="Prrafodelista"/>
        <w:numPr>
          <w:ilvl w:val="1"/>
          <w:numId w:val="1"/>
        </w:numPr>
        <w:tabs>
          <w:tab w:val="num" w:pos="720"/>
          <w:tab w:val="left" w:pos="1134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No se pueden cambiar</w:t>
      </w:r>
      <w:r w:rsidR="00AF69C7" w:rsidRPr="00A8044E">
        <w:rPr>
          <w:rFonts w:asciiTheme="minorHAnsi" w:eastAsia="Times New Roman" w:hAnsiTheme="minorHAnsi"/>
          <w:lang w:eastAsia="es-EC"/>
        </w:rPr>
        <w:t xml:space="preserve"> los precios </w:t>
      </w:r>
      <w:r w:rsidRPr="00A8044E">
        <w:rPr>
          <w:rFonts w:asciiTheme="minorHAnsi" w:eastAsia="Times New Roman" w:hAnsiTheme="minorHAnsi"/>
          <w:lang w:eastAsia="es-EC"/>
        </w:rPr>
        <w:t>de adhesión,</w:t>
      </w:r>
      <w:r w:rsidR="00AF69C7" w:rsidRPr="00A8044E">
        <w:rPr>
          <w:rFonts w:asciiTheme="minorHAnsi" w:eastAsia="Times New Roman" w:hAnsiTheme="minorHAnsi"/>
          <w:lang w:eastAsia="es-EC"/>
        </w:rPr>
        <w:t xml:space="preserve"> establecidos e</w:t>
      </w:r>
      <w:r w:rsidRPr="00A8044E">
        <w:rPr>
          <w:rFonts w:asciiTheme="minorHAnsi" w:eastAsia="Times New Roman" w:hAnsiTheme="minorHAnsi"/>
          <w:lang w:eastAsia="es-EC"/>
        </w:rPr>
        <w:t>n la ficha de producto específico.</w:t>
      </w:r>
    </w:p>
    <w:p w:rsidR="00AF69C7" w:rsidRPr="00A8044E" w:rsidRDefault="00AF69C7" w:rsidP="00AF69C7">
      <w:pPr>
        <w:pStyle w:val="Prrafodelista"/>
        <w:spacing w:after="0" w:line="240" w:lineRule="auto"/>
        <w:ind w:left="1440"/>
        <w:jc w:val="both"/>
        <w:rPr>
          <w:rFonts w:asciiTheme="minorHAnsi" w:eastAsia="Times New Roman" w:hAnsiTheme="minorHAnsi"/>
          <w:lang w:eastAsia="es-EC"/>
        </w:rPr>
      </w:pPr>
    </w:p>
    <w:p w:rsidR="00AF69C7" w:rsidRPr="00D1431E" w:rsidRDefault="00036360" w:rsidP="00D1431E">
      <w:pPr>
        <w:pStyle w:val="Ttulo1"/>
        <w:spacing w:after="0"/>
        <w:ind w:left="0" w:firstLine="0"/>
        <w:rPr>
          <w:rFonts w:asciiTheme="minorHAnsi" w:hAnsiTheme="minorHAnsi"/>
          <w:b w:val="0"/>
          <w:bCs w:val="0"/>
          <w:kern w:val="0"/>
          <w:sz w:val="22"/>
          <w:szCs w:val="22"/>
        </w:rPr>
      </w:pPr>
      <w:r w:rsidRPr="00D1431E">
        <w:rPr>
          <w:rFonts w:asciiTheme="minorHAnsi" w:hAnsiTheme="minorHAnsi"/>
          <w:bCs w:val="0"/>
          <w:kern w:val="0"/>
          <w:sz w:val="22"/>
          <w:szCs w:val="22"/>
        </w:rPr>
        <w:t>3.7</w:t>
      </w:r>
      <w:r w:rsidR="00EE210A" w:rsidRPr="00D1431E">
        <w:rPr>
          <w:rFonts w:asciiTheme="minorHAnsi" w:hAnsiTheme="minorHAnsi"/>
          <w:bCs w:val="0"/>
          <w:kern w:val="0"/>
          <w:sz w:val="22"/>
          <w:szCs w:val="22"/>
        </w:rPr>
        <w:t xml:space="preserve"> </w:t>
      </w:r>
      <w:r w:rsidR="00AF69C7" w:rsidRPr="00D1431E">
        <w:rPr>
          <w:rFonts w:asciiTheme="minorHAnsi" w:hAnsiTheme="minorHAnsi"/>
          <w:bCs w:val="0"/>
          <w:kern w:val="0"/>
          <w:sz w:val="22"/>
          <w:szCs w:val="22"/>
        </w:rPr>
        <w:t xml:space="preserve"> Requisitos mínimos de la </w:t>
      </w:r>
      <w:r w:rsidR="00914EBD" w:rsidRPr="00D1431E">
        <w:rPr>
          <w:rFonts w:asciiTheme="minorHAnsi" w:hAnsiTheme="minorHAnsi"/>
          <w:bCs w:val="0"/>
          <w:kern w:val="0"/>
          <w:sz w:val="22"/>
          <w:szCs w:val="22"/>
        </w:rPr>
        <w:t>documentación de adhesión</w:t>
      </w:r>
      <w:r w:rsidR="00AF69C7" w:rsidRPr="00D1431E">
        <w:rPr>
          <w:rFonts w:asciiTheme="minorHAnsi" w:hAnsiTheme="minorHAnsi"/>
          <w:bCs w:val="0"/>
          <w:kern w:val="0"/>
          <w:sz w:val="22"/>
          <w:szCs w:val="22"/>
        </w:rPr>
        <w:t>:</w:t>
      </w:r>
      <w:r w:rsidR="00D7163B" w:rsidRPr="00D1431E">
        <w:rPr>
          <w:rFonts w:asciiTheme="minorHAnsi" w:hAnsiTheme="minorHAnsi"/>
          <w:bCs w:val="0"/>
          <w:kern w:val="0"/>
          <w:sz w:val="22"/>
          <w:szCs w:val="22"/>
        </w:rPr>
        <w:t xml:space="preserve"> </w:t>
      </w:r>
      <w:r w:rsidR="00B07042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>D</w:t>
      </w:r>
      <w:r w:rsidR="00D7163B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eberán adjuntarse como anexos, los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>documentos que acrediten</w:t>
      </w:r>
      <w:r w:rsidR="004B67B7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 la formación y/o experiencia;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cantidad de personal requerido para la fabricación </w:t>
      </w:r>
      <w:r w:rsidR="004B67B7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>del bien; y, equipo mínimo requerido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, </w:t>
      </w:r>
      <w:r w:rsidR="00FE67EF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y demás requisitos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de acuerdo a lo establecido en la ficha de producto específico en el cual desee catalogarse. </w:t>
      </w:r>
    </w:p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b/>
          <w:lang w:eastAsia="es-EC"/>
        </w:rPr>
      </w:pPr>
    </w:p>
    <w:p w:rsidR="00AF69C7" w:rsidRPr="00A8044E" w:rsidRDefault="00036360" w:rsidP="00D1431E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outlineLvl w:val="0"/>
        <w:rPr>
          <w:rFonts w:asciiTheme="minorHAnsi" w:hAnsiTheme="minorHAnsi" w:cs="Times New Roman"/>
          <w:bCs/>
          <w:spacing w:val="-2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  <w:lang w:val="es-EC"/>
        </w:rPr>
        <w:t>3.8</w:t>
      </w:r>
      <w:r w:rsidR="00990757" w:rsidRPr="00A8044E">
        <w:rPr>
          <w:rFonts w:asciiTheme="minorHAnsi" w:hAnsiTheme="minorHAnsi" w:cs="Times New Roman"/>
          <w:b/>
          <w:bCs/>
          <w:sz w:val="22"/>
          <w:szCs w:val="22"/>
          <w:lang w:val="es-EC"/>
        </w:rPr>
        <w:t xml:space="preserve"> </w:t>
      </w:r>
      <w:r w:rsidR="00AF69C7" w:rsidRPr="00A8044E">
        <w:rPr>
          <w:rFonts w:asciiTheme="minorHAnsi" w:hAnsiTheme="minorHAnsi" w:cs="Times New Roman"/>
          <w:b/>
          <w:bCs/>
          <w:sz w:val="22"/>
          <w:szCs w:val="22"/>
        </w:rPr>
        <w:t xml:space="preserve">Adhesión a las especificaciones y condiciones económicas del procedimiento: </w:t>
      </w:r>
      <w:r w:rsidR="00AF69C7" w:rsidRPr="00A8044E">
        <w:rPr>
          <w:rFonts w:asciiTheme="minorHAnsi" w:hAnsiTheme="minorHAnsi" w:cs="Times New Roman"/>
          <w:sz w:val="22"/>
          <w:szCs w:val="22"/>
        </w:rPr>
        <w:t>Se</w:t>
      </w:r>
      <w:r w:rsidR="00AF69C7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entenderá que existe la conformidad o aceptación del oferente, al precio unitario previsto y establecido por el SERCOP en la ficha del producto específico, para la provisión del bien objeto del presente procedimiento:</w:t>
      </w:r>
    </w:p>
    <w:p w:rsidR="004B67B7" w:rsidRPr="00A8044E" w:rsidRDefault="004B67B7" w:rsidP="004B67B7">
      <w:pPr>
        <w:pStyle w:val="Sangra2detindependiente1"/>
        <w:tabs>
          <w:tab w:val="left" w:pos="720"/>
        </w:tabs>
        <w:spacing w:after="0" w:line="240" w:lineRule="auto"/>
        <w:ind w:left="435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</w:p>
    <w:p w:rsidR="004B67B7" w:rsidRPr="00A8044E" w:rsidRDefault="004B67B7" w:rsidP="00A7499B">
      <w:pPr>
        <w:pStyle w:val="Sangra2detindependiente1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 w:rsidRPr="00A8044E">
        <w:rPr>
          <w:rFonts w:asciiTheme="minorHAnsi" w:hAnsiTheme="minorHAnsi" w:cs="Times New Roman"/>
          <w:bCs/>
          <w:spacing w:val="-2"/>
          <w:sz w:val="22"/>
          <w:szCs w:val="22"/>
        </w:rPr>
        <w:t>Con la presentación del Formulario, con el cual se adhiere a las condiciones del procedimiento, o;</w:t>
      </w:r>
    </w:p>
    <w:p w:rsidR="004B67B7" w:rsidRPr="00A8044E" w:rsidRDefault="004B67B7" w:rsidP="00A7499B">
      <w:pPr>
        <w:pStyle w:val="Sangra2detindependiente1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 w:rsidRPr="00A8044E">
        <w:rPr>
          <w:rFonts w:asciiTheme="minorHAnsi" w:hAnsiTheme="minorHAnsi" w:cs="Times New Roman"/>
          <w:bCs/>
          <w:spacing w:val="-2"/>
          <w:sz w:val="22"/>
          <w:szCs w:val="22"/>
        </w:rPr>
        <w:t>Con la simple presentación de la manifestación de interés.</w:t>
      </w:r>
    </w:p>
    <w:p w:rsidR="00257B9F" w:rsidRPr="00A8044E" w:rsidRDefault="00257B9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</w:p>
    <w:p w:rsidR="00257B9F" w:rsidRPr="00E03A18" w:rsidRDefault="00FE67E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</w:rPr>
      </w:pPr>
      <w:r w:rsidRPr="00E03A18">
        <w:rPr>
          <w:rFonts w:asciiTheme="minorHAnsi" w:hAnsiTheme="minorHAnsi" w:cs="Times New Roman"/>
          <w:bCs/>
          <w:spacing w:val="-2"/>
        </w:rPr>
        <w:t xml:space="preserve">En </w:t>
      </w:r>
      <w:r w:rsidR="00257B9F" w:rsidRPr="00E03A18">
        <w:rPr>
          <w:rFonts w:asciiTheme="minorHAnsi" w:hAnsiTheme="minorHAnsi" w:cs="Times New Roman"/>
          <w:bCs/>
          <w:spacing w:val="-2"/>
        </w:rPr>
        <w:t>caso</w:t>
      </w:r>
      <w:r w:rsidRPr="00E03A18">
        <w:rPr>
          <w:rFonts w:asciiTheme="minorHAnsi" w:hAnsiTheme="minorHAnsi" w:cs="Times New Roman"/>
          <w:bCs/>
          <w:spacing w:val="-2"/>
        </w:rPr>
        <w:t xml:space="preserve"> de que el SERCOP</w:t>
      </w:r>
      <w:r w:rsidR="00257B9F" w:rsidRPr="00E03A18">
        <w:rPr>
          <w:rFonts w:asciiTheme="minorHAnsi" w:hAnsiTheme="minorHAnsi" w:cs="Times New Roman"/>
          <w:bCs/>
          <w:spacing w:val="-2"/>
        </w:rPr>
        <w:t xml:space="preserve"> incorpore nuevos productos de conformidad con lo establecido en </w:t>
      </w:r>
      <w:r w:rsidR="00574881" w:rsidRPr="00E03A18">
        <w:rPr>
          <w:rFonts w:asciiTheme="minorHAnsi" w:hAnsiTheme="minorHAnsi" w:cs="Times New Roman"/>
          <w:bCs/>
          <w:spacing w:val="-2"/>
        </w:rPr>
        <w:t>la normativa vigente</w:t>
      </w:r>
      <w:r w:rsidR="00257B9F" w:rsidRPr="00E03A18">
        <w:rPr>
          <w:rFonts w:asciiTheme="minorHAnsi" w:hAnsiTheme="minorHAnsi" w:cs="Times New Roman"/>
          <w:bCs/>
          <w:spacing w:val="-2"/>
        </w:rPr>
        <w:t>, las personas naturales o jurídicas que se encuentren inscritos y habilitado</w:t>
      </w:r>
      <w:r w:rsidR="00D43A09" w:rsidRPr="00E03A18">
        <w:rPr>
          <w:rFonts w:asciiTheme="minorHAnsi" w:hAnsiTheme="minorHAnsi" w:cs="Times New Roman"/>
          <w:bCs/>
          <w:spacing w:val="-2"/>
        </w:rPr>
        <w:t>s</w:t>
      </w:r>
      <w:r w:rsidR="00257B9F" w:rsidRPr="00E03A18">
        <w:rPr>
          <w:rFonts w:asciiTheme="minorHAnsi" w:hAnsiTheme="minorHAnsi" w:cs="Times New Roman"/>
          <w:bCs/>
          <w:spacing w:val="-2"/>
        </w:rPr>
        <w:t xml:space="preserve"> en el Registro Único de Proveedores- RUP, y que</w:t>
      </w:r>
      <w:r w:rsidR="00D43A09" w:rsidRPr="00E03A18">
        <w:rPr>
          <w:rFonts w:asciiTheme="minorHAnsi" w:hAnsiTheme="minorHAnsi" w:cs="Times New Roman"/>
          <w:bCs/>
          <w:spacing w:val="-2"/>
        </w:rPr>
        <w:t xml:space="preserve"> no se encuentren catalogados aú</w:t>
      </w:r>
      <w:r w:rsidR="00257B9F" w:rsidRPr="00E03A18">
        <w:rPr>
          <w:rFonts w:asciiTheme="minorHAnsi" w:hAnsiTheme="minorHAnsi" w:cs="Times New Roman"/>
          <w:bCs/>
          <w:spacing w:val="-2"/>
        </w:rPr>
        <w:t xml:space="preserve">n en la categoría correspondiente, podrán catalogarse en el nuevo producto, presentando los formularios de la sección IV, especificando en el </w:t>
      </w:r>
      <w:r w:rsidR="00417387" w:rsidRPr="00E03A18">
        <w:rPr>
          <w:rFonts w:asciiTheme="minorHAnsi" w:hAnsiTheme="minorHAnsi" w:cs="Times New Roman"/>
          <w:bCs/>
          <w:spacing w:val="-2"/>
        </w:rPr>
        <w:t>numeral 3 del</w:t>
      </w:r>
      <w:r w:rsidR="00FA6945" w:rsidRPr="00E03A18">
        <w:rPr>
          <w:rFonts w:asciiTheme="minorHAnsi" w:hAnsiTheme="minorHAnsi" w:cs="Times New Roman"/>
          <w:bCs/>
          <w:spacing w:val="-2"/>
        </w:rPr>
        <w:t xml:space="preserve"> pliego</w:t>
      </w:r>
      <w:r w:rsidR="00417387" w:rsidRPr="00E03A18">
        <w:rPr>
          <w:rFonts w:asciiTheme="minorHAnsi" w:hAnsiTheme="minorHAnsi" w:cs="Times New Roman"/>
          <w:bCs/>
          <w:spacing w:val="-2"/>
        </w:rPr>
        <w:t>, el</w:t>
      </w:r>
      <w:r w:rsidR="00257B9F" w:rsidRPr="00E03A18">
        <w:rPr>
          <w:rFonts w:asciiTheme="minorHAnsi" w:hAnsiTheme="minorHAnsi" w:cs="Times New Roman"/>
          <w:bCs/>
          <w:spacing w:val="-2"/>
        </w:rPr>
        <w:t xml:space="preserve"> nombre del producto, el precio unitario establecido en la ficha técnica de dicho producto, y su capacidad</w:t>
      </w:r>
      <w:r w:rsidR="00E74314" w:rsidRPr="00E03A18">
        <w:rPr>
          <w:rFonts w:asciiTheme="minorHAnsi" w:hAnsiTheme="minorHAnsi" w:cs="Times New Roman"/>
          <w:bCs/>
          <w:spacing w:val="-2"/>
        </w:rPr>
        <w:t xml:space="preserve"> mensual</w:t>
      </w:r>
      <w:r w:rsidR="00257B9F" w:rsidRPr="00E03A18">
        <w:rPr>
          <w:rFonts w:asciiTheme="minorHAnsi" w:hAnsiTheme="minorHAnsi" w:cs="Times New Roman"/>
          <w:bCs/>
          <w:spacing w:val="-2"/>
        </w:rPr>
        <w:t xml:space="preserve"> máxima de producción. </w:t>
      </w:r>
      <w:r w:rsidRPr="00E03A18">
        <w:rPr>
          <w:rFonts w:asciiTheme="minorHAnsi" w:hAnsiTheme="minorHAnsi" w:cs="Times New Roman"/>
          <w:bCs/>
          <w:spacing w:val="-2"/>
        </w:rPr>
        <w:t xml:space="preserve">La catalogación del proveedor en un producto nuevo no estará sujeta a </w:t>
      </w:r>
      <w:r w:rsidR="002A5847" w:rsidRPr="00E03A18">
        <w:rPr>
          <w:rFonts w:asciiTheme="minorHAnsi" w:hAnsiTheme="minorHAnsi" w:cs="Times New Roman"/>
          <w:bCs/>
          <w:spacing w:val="-2"/>
        </w:rPr>
        <w:t xml:space="preserve">su catalogación </w:t>
      </w:r>
      <w:r w:rsidRPr="00E03A18">
        <w:rPr>
          <w:rFonts w:asciiTheme="minorHAnsi" w:hAnsiTheme="minorHAnsi" w:cs="Times New Roman"/>
          <w:bCs/>
          <w:spacing w:val="-2"/>
        </w:rPr>
        <w:t xml:space="preserve">previa en un producto existente. </w:t>
      </w:r>
    </w:p>
    <w:p w:rsidR="00BD716F" w:rsidRDefault="00BD716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</w:p>
    <w:p w:rsidR="00BD716F" w:rsidRPr="00A8044E" w:rsidRDefault="00BD716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>
        <w:rPr>
          <w:rFonts w:asciiTheme="minorHAnsi" w:hAnsiTheme="minorHAnsi"/>
          <w:b/>
        </w:rPr>
        <w:t xml:space="preserve">3.9.- </w:t>
      </w:r>
      <w:r w:rsidR="009049EC">
        <w:rPr>
          <w:rFonts w:asciiTheme="minorHAnsi" w:hAnsiTheme="minorHAnsi"/>
          <w:b/>
        </w:rPr>
        <w:t>E</w:t>
      </w:r>
      <w:r>
        <w:rPr>
          <w:rFonts w:asciiTheme="minorHAnsi" w:hAnsiTheme="minorHAnsi"/>
        </w:rPr>
        <w:t xml:space="preserve">n caso de que el SERCOP actualice las especificaciones o las condiciones económicas previstas en la ficha técnica específica del o los productos a los que </w:t>
      </w:r>
      <w:r w:rsidR="009049EC">
        <w:rPr>
          <w:rFonts w:asciiTheme="minorHAnsi" w:hAnsiTheme="minorHAnsi"/>
        </w:rPr>
        <w:t xml:space="preserve">el proveedor se adhiera </w:t>
      </w:r>
      <w:r>
        <w:rPr>
          <w:rFonts w:asciiTheme="minorHAnsi" w:hAnsiTheme="minorHAnsi"/>
        </w:rPr>
        <w:t>(que ofert</w:t>
      </w:r>
      <w:r w:rsidR="009049EC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), siempre que éstas </w:t>
      </w:r>
      <w:r w:rsidR="009049EC">
        <w:rPr>
          <w:rFonts w:asciiTheme="minorHAnsi" w:hAnsiTheme="minorHAnsi"/>
        </w:rPr>
        <w:t>no le perjudiquen</w:t>
      </w:r>
      <w:r>
        <w:rPr>
          <w:rFonts w:asciiTheme="minorHAnsi" w:hAnsiTheme="minorHAnsi"/>
        </w:rPr>
        <w:t xml:space="preserve"> o </w:t>
      </w:r>
      <w:r w:rsidR="009049EC">
        <w:rPr>
          <w:rFonts w:asciiTheme="minorHAnsi" w:hAnsiTheme="minorHAnsi"/>
        </w:rPr>
        <w:t>le sean favorables permanecerán, en el Catálogo Dinámico Inclusivo</w:t>
      </w:r>
      <w:r>
        <w:rPr>
          <w:rFonts w:asciiTheme="minorHAnsi" w:hAnsiTheme="minorHAnsi"/>
        </w:rPr>
        <w:t>, sin la necesidad de suscribir un nuevo acuerdo de comp</w:t>
      </w:r>
      <w:r w:rsidR="009049EC">
        <w:rPr>
          <w:rFonts w:asciiTheme="minorHAnsi" w:hAnsiTheme="minorHAnsi"/>
        </w:rPr>
        <w:t>romiso o formulario de adhesión. Dicho cambio de especificaciones o condiciones económicas serán notificados a los proveedores a través del Portal Institucional del SERCOP.</w:t>
      </w:r>
    </w:p>
    <w:p w:rsidR="00AF69C7" w:rsidRPr="00A8044E" w:rsidRDefault="00AF69C7" w:rsidP="00D1431E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b/>
          <w:bCs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lastRenderedPageBreak/>
        <w:tab/>
      </w: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ab/>
      </w:r>
    </w:p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334696" w:rsidRPr="00A8044E" w:rsidRDefault="00334696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SECCIÓN IV</w:t>
      </w:r>
    </w:p>
    <w:p w:rsidR="00103B82" w:rsidRDefault="00103B82" w:rsidP="00103B82">
      <w:pPr>
        <w:rPr>
          <w:rFonts w:asciiTheme="minorHAnsi" w:hAnsiTheme="minorHAnsi"/>
        </w:rPr>
      </w:pPr>
    </w:p>
    <w:p w:rsidR="00334696" w:rsidRPr="00D1431E" w:rsidRDefault="00417387" w:rsidP="00103B82">
      <w:pPr>
        <w:pStyle w:val="Ttulo1"/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1431E">
        <w:rPr>
          <w:rFonts w:asciiTheme="minorHAnsi" w:hAnsiTheme="minorHAnsi"/>
          <w:bCs w:val="0"/>
          <w:sz w:val="22"/>
          <w:szCs w:val="22"/>
        </w:rPr>
        <w:t>FORMULARIO</w:t>
      </w:r>
      <w:r w:rsidR="00FA6945" w:rsidRPr="00D1431E">
        <w:rPr>
          <w:rFonts w:asciiTheme="minorHAnsi" w:hAnsiTheme="minorHAnsi"/>
          <w:bCs w:val="0"/>
          <w:sz w:val="22"/>
          <w:szCs w:val="22"/>
        </w:rPr>
        <w:t>S</w:t>
      </w:r>
      <w:r w:rsidR="00103B82">
        <w:rPr>
          <w:rStyle w:val="Refdenotaalpie"/>
          <w:rFonts w:asciiTheme="minorHAnsi" w:hAnsiTheme="minorHAnsi"/>
          <w:bCs w:val="0"/>
          <w:sz w:val="22"/>
          <w:szCs w:val="22"/>
        </w:rPr>
        <w:footnoteReference w:id="1"/>
      </w:r>
    </w:p>
    <w:p w:rsidR="00334696" w:rsidRPr="00A8044E" w:rsidRDefault="00423508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CDI-</w:t>
      </w:r>
      <w:r w:rsidRPr="002A5847">
        <w:rPr>
          <w:rFonts w:asciiTheme="minorHAnsi" w:eastAsia="Times New Roman" w:hAnsiTheme="minorHAnsi"/>
          <w:b/>
          <w:bCs/>
          <w:lang w:eastAsia="es-EC"/>
        </w:rPr>
        <w:t>SERCOP-</w:t>
      </w:r>
      <w:r w:rsidR="00914EBD" w:rsidRPr="002A5847">
        <w:rPr>
          <w:rFonts w:asciiTheme="minorHAnsi" w:eastAsia="Times New Roman" w:hAnsiTheme="minorHAnsi"/>
          <w:b/>
          <w:bCs/>
          <w:lang w:eastAsia="es-EC"/>
        </w:rPr>
        <w:t>001</w:t>
      </w:r>
      <w:r w:rsidR="00980C93">
        <w:rPr>
          <w:rFonts w:asciiTheme="minorHAnsi" w:eastAsia="Times New Roman" w:hAnsiTheme="minorHAnsi"/>
          <w:b/>
          <w:bCs/>
          <w:lang w:eastAsia="es-EC"/>
        </w:rPr>
        <w:t>-2016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p w:rsidR="00103B82" w:rsidRDefault="00103B82" w:rsidP="00103B82">
      <w:pPr>
        <w:pStyle w:val="Ttulo1"/>
        <w:spacing w:after="0"/>
        <w:ind w:left="0" w:firstLine="0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4.1 </w:t>
      </w:r>
      <w:r w:rsidRPr="00103B82">
        <w:rPr>
          <w:rFonts w:asciiTheme="minorHAnsi" w:hAnsiTheme="minorHAnsi"/>
          <w:bCs w:val="0"/>
          <w:sz w:val="22"/>
          <w:szCs w:val="22"/>
        </w:rPr>
        <w:t>Formulario de adhesión a las especificaciones técnicas y condiciones económicas</w:t>
      </w:r>
    </w:p>
    <w:p w:rsidR="00103B82" w:rsidRDefault="00103B82" w:rsidP="00103B82">
      <w:pPr>
        <w:rPr>
          <w:rFonts w:asciiTheme="minorHAnsi" w:hAnsiTheme="minorHAnsi"/>
          <w:bCs/>
        </w:rPr>
      </w:pPr>
    </w:p>
    <w:p w:rsidR="004B67B7" w:rsidRPr="00FF6C75" w:rsidRDefault="00FF6C75" w:rsidP="00FF6C75">
      <w:pPr>
        <w:pStyle w:val="Ttulo1"/>
        <w:spacing w:after="0"/>
        <w:ind w:hanging="709"/>
        <w:rPr>
          <w:rFonts w:asciiTheme="minorHAnsi" w:hAnsiTheme="minorHAnsi"/>
          <w:sz w:val="22"/>
          <w:szCs w:val="22"/>
        </w:rPr>
      </w:pPr>
      <w:r w:rsidRPr="00FF6C75">
        <w:rPr>
          <w:rFonts w:asciiTheme="minorHAnsi" w:hAnsiTheme="minorHAnsi"/>
          <w:bCs w:val="0"/>
          <w:sz w:val="22"/>
          <w:szCs w:val="22"/>
        </w:rPr>
        <w:t>4.1</w:t>
      </w:r>
      <w:r w:rsidR="00103B82">
        <w:rPr>
          <w:rFonts w:asciiTheme="minorHAnsi" w:hAnsiTheme="minorHAnsi"/>
          <w:bCs w:val="0"/>
          <w:sz w:val="22"/>
          <w:szCs w:val="22"/>
        </w:rPr>
        <w:t>.1</w:t>
      </w:r>
      <w:r w:rsidR="00334696" w:rsidRPr="00FF6C75">
        <w:rPr>
          <w:rFonts w:asciiTheme="minorHAnsi" w:hAnsiTheme="minorHAnsi"/>
          <w:sz w:val="22"/>
          <w:szCs w:val="22"/>
        </w:rPr>
        <w:t xml:space="preserve"> CARTA DE PRESENTACIÓN Y COMPROMISO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334696" w:rsidRPr="00A8044E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en atención a la convocatoria efectuada por el SERCOP</w:t>
      </w:r>
      <w:r w:rsidRPr="00A8044E">
        <w:rPr>
          <w:rFonts w:asciiTheme="minorHAnsi" w:eastAsia="Times New Roman" w:hAnsiTheme="minorHAnsi"/>
          <w:i/>
          <w:iCs/>
          <w:lang w:eastAsia="es-EC"/>
        </w:rPr>
        <w:t>,</w:t>
      </w:r>
      <w:r w:rsidRPr="00A8044E">
        <w:rPr>
          <w:rFonts w:asciiTheme="minorHAnsi" w:eastAsia="Times New Roman" w:hAnsiTheme="minorHAnsi"/>
          <w:lang w:eastAsia="es-EC"/>
        </w:rPr>
        <w:t xml:space="preserve"> luego de examinar el pliego del procedimiento antes señalado, con la finalidad de ser incorporado(a) como proveedor (a) del (los) producto (s) objeto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(s)</w:t>
      </w:r>
      <w:r w:rsidRPr="00A8044E">
        <w:rPr>
          <w:rFonts w:asciiTheme="minorHAnsi" w:eastAsia="Times New Roman" w:hAnsiTheme="minorHAnsi"/>
          <w:lang w:eastAsia="es-EC"/>
        </w:rPr>
        <w:t xml:space="preserve"> del mismo, presento esta </w:t>
      </w:r>
      <w:r w:rsidR="00FA6945">
        <w:rPr>
          <w:rFonts w:asciiTheme="minorHAnsi" w:eastAsia="Times New Roman" w:hAnsiTheme="minorHAnsi"/>
          <w:lang w:eastAsia="es-EC"/>
        </w:rPr>
        <w:t>documentación</w:t>
      </w:r>
      <w:r w:rsidRPr="00A8044E">
        <w:rPr>
          <w:rFonts w:asciiTheme="minorHAnsi" w:eastAsia="Times New Roman" w:hAnsiTheme="minorHAnsi"/>
          <w:lang w:eastAsia="es-EC"/>
        </w:rPr>
        <w:t xml:space="preserve"> de acuerdo a la información registrada en el RUP  y declaro que:</w:t>
      </w:r>
    </w:p>
    <w:p w:rsidR="0083350A" w:rsidRPr="00A8044E" w:rsidRDefault="0083350A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Soy proveedor (a) elegible de conformidad con las disposiciones de la Ley Orgánica del Sistema Nacional de Contratación Pública, LOSNCP, y su Reglamento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General</w:t>
      </w:r>
      <w:r w:rsidRPr="00A8044E">
        <w:rPr>
          <w:rFonts w:asciiTheme="minorHAnsi" w:eastAsia="Times New Roman" w:hAnsiTheme="minorHAnsi"/>
          <w:lang w:eastAsia="es-EC"/>
        </w:rPr>
        <w:t>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 w:cs="Calibri"/>
          <w:lang w:eastAsia="es-EC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Esta oferta </w:t>
      </w:r>
      <w:r w:rsidR="00402372">
        <w:rPr>
          <w:rFonts w:asciiTheme="minorHAnsi" w:eastAsia="Times New Roman" w:hAnsiTheme="minorHAnsi"/>
          <w:lang w:eastAsia="es-EC"/>
        </w:rPr>
        <w:t xml:space="preserve">(adhesión a las especificaciones técnicas y condiciones económicas) </w:t>
      </w:r>
      <w:r w:rsidRPr="00A8044E">
        <w:rPr>
          <w:rFonts w:asciiTheme="minorHAnsi" w:eastAsia="Times New Roman" w:hAnsiTheme="minorHAnsi"/>
          <w:lang w:eastAsia="es-EC"/>
        </w:rPr>
        <w:t>la realizo en forma independiente y sin conexión abierta u oculta con otra u otras personas, compañías o grupos participantes en este procedimiento y, en todo aspecto, es honrada y de buena fe, por consiguiente, aseguro no haber vulnerado y que no vulneraré ningún principio o norma relacionada con la competencia libre, leal y justa; que no estableceré, concertaré o coordinaré</w:t>
      </w:r>
      <w:r w:rsidR="00A439BE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directa o indirectamente, en fo</w:t>
      </w:r>
      <w:r w:rsidR="00A439BE" w:rsidRPr="00A8044E">
        <w:rPr>
          <w:rFonts w:asciiTheme="minorHAnsi" w:eastAsia="Times New Roman" w:hAnsiTheme="minorHAnsi"/>
          <w:lang w:eastAsia="es-EC"/>
        </w:rPr>
        <w:t>rma explícita o en forma oculta</w:t>
      </w:r>
      <w:r w:rsidRPr="00A8044E">
        <w:rPr>
          <w:rFonts w:asciiTheme="minorHAnsi" w:eastAsia="Times New Roman" w:hAnsiTheme="minorHAnsi"/>
          <w:lang w:eastAsia="es-EC"/>
        </w:rPr>
        <w:t xml:space="preserve"> posturas, abstenciones o resultados con otro u otros oferentes, se consideren o no partes relacionadas en los términos de la normativa aplicable; </w:t>
      </w:r>
      <w:r w:rsidR="0083350A" w:rsidRPr="00A8044E">
        <w:rPr>
          <w:rFonts w:asciiTheme="minorHAnsi" w:eastAsia="Times New Roman" w:hAnsiTheme="minorHAnsi"/>
          <w:lang w:eastAsia="es-EC"/>
        </w:rPr>
        <w:t xml:space="preserve">así </w:t>
      </w:r>
      <w:r w:rsidRPr="00A8044E">
        <w:rPr>
          <w:rFonts w:asciiTheme="minorHAnsi" w:eastAsia="Times New Roman" w:hAnsiTheme="minorHAnsi"/>
          <w:lang w:eastAsia="es-EC"/>
        </w:rPr>
        <w:t xml:space="preserve">mismo, me obligo a abstenerme de acciones, omisiones, acuerdos o prácticas concertadas; y, en general, de toda conducta cuyo objeto o efecto sea impedir, restringir, falsear o distorsionar la competencia, ya sea en la presentación de </w:t>
      </w:r>
      <w:r w:rsidR="00914EBD">
        <w:rPr>
          <w:rFonts w:asciiTheme="minorHAnsi" w:eastAsia="Times New Roman" w:hAnsiTheme="minorHAnsi"/>
          <w:lang w:eastAsia="es-EC"/>
        </w:rPr>
        <w:t xml:space="preserve">la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y posturas o buscando asegurar el resultado en beneficio propio o de otro proveedor u oferente, en este procedimiento de contratación. Conozco,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o buscando asegurar el resultado en beneficio propio o de otro proveedor u oferente, en este procedimiento de selección de proveedores.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Al presentar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, cumplo con toda la normativa general, sectorial y especial aplicable a mi actividad económica, profesión, ciencia u oficio; y, que los equipos y materiales que se incorporarán, así como los que se utilizarán para la ejecución, en caso de la generación de órdenes de compra, serán de mi propiedad o arrendados y contarán con todos los permisos que se requieran para su utilización. 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Suministraré la mano de obra y equipamientos requeridos para el cumplimiento de mis obligaciones, de acuerdo </w:t>
      </w:r>
      <w:r w:rsidR="005819ED">
        <w:rPr>
          <w:rFonts w:asciiTheme="minorHAnsi" w:eastAsia="Times New Roman" w:hAnsiTheme="minorHAnsi"/>
          <w:lang w:eastAsia="es-EC"/>
        </w:rPr>
        <w:t xml:space="preserve">a </w:t>
      </w:r>
      <w:r w:rsidRPr="00A8044E">
        <w:rPr>
          <w:rFonts w:asciiTheme="minorHAnsi" w:eastAsia="Times New Roman" w:hAnsiTheme="minorHAnsi"/>
          <w:lang w:eastAsia="es-EC"/>
        </w:rPr>
        <w:t>lo establecido en el pliego</w:t>
      </w:r>
      <w:r w:rsidR="00A5327B">
        <w:rPr>
          <w:rFonts w:asciiTheme="minorHAnsi" w:eastAsia="Times New Roman" w:hAnsiTheme="minorHAnsi"/>
          <w:lang w:eastAsia="es-EC"/>
        </w:rPr>
        <w:t>, acuerdo de compromiso</w:t>
      </w:r>
      <w:r w:rsidR="00914EBD">
        <w:rPr>
          <w:rFonts w:asciiTheme="minorHAnsi" w:eastAsia="Times New Roman" w:hAnsiTheme="minorHAnsi"/>
          <w:lang w:eastAsia="es-EC"/>
        </w:rPr>
        <w:t xml:space="preserve"> y </w:t>
      </w:r>
      <w:r w:rsidR="00914EBD">
        <w:rPr>
          <w:rFonts w:asciiTheme="minorHAnsi" w:eastAsia="Times New Roman" w:hAnsiTheme="minorHAnsi"/>
          <w:lang w:eastAsia="es-EC"/>
        </w:rPr>
        <w:lastRenderedPageBreak/>
        <w:t>ficha técnica</w:t>
      </w:r>
      <w:r w:rsidRPr="00A8044E">
        <w:rPr>
          <w:rFonts w:asciiTheme="minorHAnsi" w:eastAsia="Times New Roman" w:hAnsiTheme="minorHAnsi"/>
          <w:lang w:eastAsia="es-EC"/>
        </w:rPr>
        <w:t xml:space="preserve">; </w:t>
      </w:r>
      <w:r w:rsidR="008B117E" w:rsidRPr="00A8044E">
        <w:rPr>
          <w:rFonts w:asciiTheme="minorHAnsi" w:eastAsia="Times New Roman" w:hAnsiTheme="minorHAnsi"/>
          <w:lang w:eastAsia="es-EC"/>
        </w:rPr>
        <w:t>proveeré el bien</w:t>
      </w:r>
      <w:r w:rsidRPr="00A8044E">
        <w:rPr>
          <w:rFonts w:asciiTheme="minorHAnsi" w:eastAsia="Times New Roman" w:hAnsiTheme="minorHAnsi"/>
          <w:lang w:eastAsia="es-EC"/>
        </w:rPr>
        <w:t xml:space="preserve"> de conformidad con las características detalladas y</w:t>
      </w:r>
      <w:r w:rsidR="008B117E" w:rsidRPr="00A8044E">
        <w:rPr>
          <w:rFonts w:asciiTheme="minorHAnsi" w:eastAsia="Times New Roman" w:hAnsiTheme="minorHAnsi"/>
          <w:lang w:eastAsia="es-EC"/>
        </w:rPr>
        <w:t xml:space="preserve"> las especificaciones técnicas determinadas en la ficha del producto</w:t>
      </w:r>
      <w:r w:rsidRPr="00A8044E">
        <w:rPr>
          <w:rFonts w:asciiTheme="minorHAnsi" w:eastAsia="Times New Roman" w:hAnsiTheme="minorHAnsi"/>
          <w:lang w:eastAsia="es-EC"/>
        </w:rPr>
        <w:t>, e</w:t>
      </w:r>
      <w:r w:rsidR="005819ED">
        <w:rPr>
          <w:rFonts w:asciiTheme="minorHAnsi" w:eastAsia="Times New Roman" w:hAnsiTheme="minorHAnsi"/>
          <w:lang w:eastAsia="es-EC"/>
        </w:rPr>
        <w:t>n el plazo y por el(los) precio</w:t>
      </w:r>
      <w:r w:rsidRPr="00A8044E">
        <w:rPr>
          <w:rFonts w:asciiTheme="minorHAnsi" w:eastAsia="Times New Roman" w:hAnsiTheme="minorHAnsi"/>
          <w:lang w:eastAsia="es-EC"/>
        </w:rPr>
        <w:t xml:space="preserve">(s) indicado(s) en el Formulario </w:t>
      </w:r>
      <w:r w:rsidR="007F4E30" w:rsidRPr="00A8044E">
        <w:rPr>
          <w:rFonts w:asciiTheme="minorHAnsi" w:eastAsia="Times New Roman" w:hAnsiTheme="minorHAnsi"/>
          <w:lang w:eastAsia="es-EC"/>
        </w:rPr>
        <w:t>3; a</w:t>
      </w:r>
      <w:r w:rsidRPr="00A8044E">
        <w:rPr>
          <w:rFonts w:asciiTheme="minorHAnsi" w:eastAsia="Times New Roman" w:hAnsiTheme="minorHAnsi"/>
          <w:lang w:eastAsia="es-EC"/>
        </w:rPr>
        <w:t xml:space="preserve">l presentar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he considerado todos los costos obligatorios que debo y deberé asumir en la ejecución de las órdenes de compra, especialmente aquellos relacionados con obligaciones sociales, laborales, de seguridad social, ambiental y tributaria vigentes.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 w:rsidRPr="00A8044E">
        <w:rPr>
          <w:rFonts w:asciiTheme="minorHAnsi" w:eastAsia="Times New Roman" w:hAnsiTheme="minorHAnsi"/>
          <w:color w:val="000000"/>
          <w:lang w:val="es-ES" w:eastAsia="es-EC"/>
        </w:rPr>
        <w:t>Bajo juramento</w:t>
      </w:r>
      <w:r w:rsidR="007F4E30" w:rsidRPr="00A8044E">
        <w:rPr>
          <w:rFonts w:asciiTheme="minorHAnsi" w:eastAsia="Times New Roman" w:hAnsiTheme="minorHAnsi"/>
          <w:color w:val="000000"/>
          <w:lang w:val="es-ES" w:eastAsia="es-EC"/>
        </w:rPr>
        <w:t xml:space="preserve">, </w:t>
      </w:r>
      <w:r w:rsidRPr="00A8044E">
        <w:rPr>
          <w:rFonts w:asciiTheme="minorHAnsi" w:eastAsia="Times New Roman" w:hAnsiTheme="minorHAnsi"/>
          <w:color w:val="000000"/>
          <w:lang w:val="es-ES" w:eastAsia="es-EC"/>
        </w:rPr>
        <w:t xml:space="preserve"> no he ofrecido u ofreceré, y no he efectuado o efectuaré ningún pago, préstamo o servicio ilegítimo o prohibido por la ley; entretenimiento, viajes u obsequios, a ningún funcionario o trabajador del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</w:t>
      </w:r>
      <w:r w:rsidR="00914EBD">
        <w:rPr>
          <w:rFonts w:asciiTheme="minorHAnsi" w:eastAsia="Times New Roman" w:hAnsiTheme="minorHAnsi"/>
          <w:color w:val="000000"/>
          <w:lang w:val="es-ES" w:eastAsia="es-EC"/>
        </w:rPr>
        <w:t xml:space="preserve">la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color w:val="000000"/>
          <w:lang w:val="es-ES" w:eastAsia="es-EC"/>
        </w:rPr>
        <w:t>, selección de contratistas, adjudicación o declaratoria de procedimiento desierto, recepción de productos, administración o supervisión de contratos o cualquier otra intervención o decisión en la fase precontractual o contractual.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Acepto que en el caso de que se comprobare una violación a los compromisos establecidos en los numerales 2, 3, 4, 5 y 6 que anteceden, el SERCOP,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Me obligo a guardar absoluta reserva de la información confiada y a la que pueda tener acceso durante las visitas previas a la valoración de la </w:t>
      </w:r>
      <w:r w:rsidR="00FA6945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 y en virtud del desarrollo y cumplimiento del contrato en caso de resultar adjudicatario, así como acepto que la inobservancia de lo manifestado dará lugar a que el SERCOP, ejerza las acciones legales civiles y penales correspondientes y en especial las determinadas en el Código Integral Penal vigente.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Conozco las condiciones de la contratación, he estudiado las especificaciones técnicas y demás información del pliego, las aclaraciones y respuestas realizadas en el procedimiento, y en esa medida renuncio a cualquier reclamo posterior, aduciendo desconocimiento por estas causas.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Entiendo que las cantidades indicadas </w:t>
      </w:r>
      <w:r w:rsidR="00510CD3" w:rsidRPr="00A8044E">
        <w:rPr>
          <w:rFonts w:asciiTheme="minorHAnsi" w:eastAsia="Times New Roman" w:hAnsiTheme="minorHAnsi"/>
          <w:lang w:eastAsia="es-EC"/>
        </w:rPr>
        <w:t xml:space="preserve"> como capacidad máxima de producción </w:t>
      </w:r>
      <w:r w:rsidRPr="00A8044E">
        <w:rPr>
          <w:rFonts w:asciiTheme="minorHAnsi" w:eastAsia="Times New Roman" w:hAnsiTheme="minorHAnsi"/>
          <w:lang w:eastAsia="es-EC"/>
        </w:rPr>
        <w:t xml:space="preserve">en el Formulario </w:t>
      </w:r>
      <w:r w:rsidR="007F4E30" w:rsidRPr="00A8044E">
        <w:rPr>
          <w:rFonts w:asciiTheme="minorHAnsi" w:eastAsia="Times New Roman" w:hAnsiTheme="minorHAnsi"/>
          <w:lang w:eastAsia="es-EC"/>
        </w:rPr>
        <w:t xml:space="preserve">3 </w:t>
      </w:r>
      <w:r w:rsidRPr="00A8044E">
        <w:rPr>
          <w:rFonts w:asciiTheme="minorHAnsi" w:eastAsia="Times New Roman" w:hAnsiTheme="minorHAnsi"/>
          <w:lang w:eastAsia="es-EC"/>
        </w:rPr>
        <w:t xml:space="preserve">para esta </w:t>
      </w:r>
      <w:r w:rsidR="007F4E30" w:rsidRPr="00A8044E">
        <w:rPr>
          <w:rFonts w:asciiTheme="minorHAnsi" w:eastAsia="Times New Roman" w:hAnsiTheme="minorHAnsi"/>
          <w:lang w:eastAsia="es-EC"/>
        </w:rPr>
        <w:t xml:space="preserve">selección de proveedores </w:t>
      </w:r>
      <w:r w:rsidRPr="00A8044E">
        <w:rPr>
          <w:rFonts w:asciiTheme="minorHAnsi" w:eastAsia="Times New Roman" w:hAnsiTheme="minorHAnsi"/>
          <w:lang w:eastAsia="es-EC"/>
        </w:rPr>
        <w:t xml:space="preserve">son exactas y, </w:t>
      </w:r>
      <w:r w:rsidR="00510CD3" w:rsidRPr="00A8044E">
        <w:rPr>
          <w:rFonts w:asciiTheme="minorHAnsi" w:eastAsia="Times New Roman" w:hAnsiTheme="minorHAnsi"/>
          <w:lang w:eastAsia="es-EC"/>
        </w:rPr>
        <w:t>que no pueden cambiar, salvo el caso que se solicite incremento de capacidad productiva.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De resultar catalogado, ejecutaré la fabricación-elaboración del bien sobre la base de las cantidades, </w:t>
      </w:r>
      <w:r w:rsidR="008B117E" w:rsidRPr="00A8044E">
        <w:rPr>
          <w:rFonts w:asciiTheme="minorHAnsi" w:eastAsia="Times New Roman" w:hAnsiTheme="minorHAnsi"/>
          <w:lang w:eastAsia="es-EC"/>
        </w:rPr>
        <w:t>especificaciones técnicas</w:t>
      </w:r>
      <w:r w:rsidRPr="00A8044E">
        <w:rPr>
          <w:rFonts w:asciiTheme="minorHAnsi" w:eastAsia="Times New Roman" w:hAnsiTheme="minorHAnsi"/>
          <w:lang w:eastAsia="es-EC"/>
        </w:rPr>
        <w:t xml:space="preserve"> y condiciones</w:t>
      </w:r>
      <w:r w:rsidR="008B117E" w:rsidRPr="00A8044E">
        <w:rPr>
          <w:rFonts w:asciiTheme="minorHAnsi" w:eastAsia="Times New Roman" w:hAnsiTheme="minorHAnsi"/>
          <w:lang w:eastAsia="es-EC"/>
        </w:rPr>
        <w:t xml:space="preserve"> establecidas en la ficha</w:t>
      </w:r>
      <w:r w:rsidRPr="00A8044E">
        <w:rPr>
          <w:rFonts w:asciiTheme="minorHAnsi" w:eastAsia="Times New Roman" w:hAnsiTheme="minorHAnsi"/>
          <w:lang w:eastAsia="es-EC"/>
        </w:rPr>
        <w:t>, las mismas que declaro conocer; y, en tal virtud, no aduciré error, falencia o cualquier inconformidad, como causal para solicitar ampliación del plazo de entrega del producto.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Conozco y acepto que</w:t>
      </w:r>
      <w:r w:rsidR="00510CD3" w:rsidRPr="00A8044E">
        <w:rPr>
          <w:rFonts w:asciiTheme="minorHAnsi" w:eastAsia="Times New Roman" w:hAnsiTheme="minorHAnsi"/>
          <w:lang w:eastAsia="es-EC"/>
        </w:rPr>
        <w:t xml:space="preserve"> el</w:t>
      </w:r>
      <w:r w:rsidRPr="00A8044E">
        <w:rPr>
          <w:rFonts w:asciiTheme="minorHAnsi" w:eastAsia="Times New Roman" w:hAnsiTheme="minorHAnsi"/>
          <w:lang w:eastAsia="es-EC"/>
        </w:rPr>
        <w:t xml:space="preserve"> SERCOP, se reserva el derecho de catalogar, cancelar o declarar desierto el procedimiento, si conviniere a los intereses nacionales o institucionales, sin que dicha decisión cause ningún tipo de reparación o indemnización a </w:t>
      </w:r>
      <w:r w:rsidR="00510CD3" w:rsidRPr="00A8044E">
        <w:rPr>
          <w:rFonts w:asciiTheme="minorHAnsi" w:eastAsia="Times New Roman" w:hAnsiTheme="minorHAnsi"/>
          <w:lang w:eastAsia="es-EC"/>
        </w:rPr>
        <w:t>mi favor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Me someto a las disposiciones establecidas en la LOSNCP, su Reglamento General, resoluciones del SERCOP y demás normativa que le sea aplicable.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Garantizo la veracidad y exactitud de la información y documentación, así como de las declaraciones incluidas en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formularios y otros anexos, y de toda la información que como proveedor consta en el Portal Institucional</w:t>
      </w:r>
      <w:r w:rsidR="00510CD3" w:rsidRPr="00A8044E">
        <w:rPr>
          <w:rFonts w:asciiTheme="minorHAnsi" w:eastAsia="Times New Roman" w:hAnsiTheme="minorHAnsi"/>
          <w:lang w:eastAsia="es-EC"/>
        </w:rPr>
        <w:t>; a</w:t>
      </w:r>
      <w:r w:rsidRPr="00A8044E">
        <w:rPr>
          <w:rFonts w:asciiTheme="minorHAnsi" w:eastAsia="Times New Roman" w:hAnsiTheme="minorHAnsi"/>
          <w:lang w:eastAsia="es-EC"/>
        </w:rPr>
        <w:t xml:space="preserve">utorizo al SERCOP o entidad generadora de la orden de compra a efectuar averiguaciones para comprobar u obtener aclaraciones e información adicional sobre las condiciones técnicas, económicas y legales del oferente. Acepto que, en caso de que se comprobare administrativamente por parte de las entidades contratantes o el SERCOP, </w:t>
      </w:r>
      <w:r w:rsidRPr="00A8044E">
        <w:rPr>
          <w:rFonts w:asciiTheme="minorHAnsi" w:eastAsia="Times New Roman" w:hAnsiTheme="minorHAnsi"/>
          <w:lang w:eastAsia="es-EC"/>
        </w:rPr>
        <w:lastRenderedPageBreak/>
        <w:t>que hubiere alterado o faltado a la verdad sobre la documentación o información, dicha falsedad ideológica será causal para que me descalifique del procedimiento de contratación, me declaren adjudicatario fallido o contratista incumplido, según corresponda, previo el trámite respectivo; y, sin perjuicio de las acciones judiciales a las que hubiera lugar.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No contrataré a personas menores de edad para realizar actividad alguna durante la ejecución contractual; y que, en caso de que las autoridades del ramo determinaren o descubrieren tal práctica, me someterán y aceptaré las sanciones que de tal práctica puedan derivarse, incluso la terminación unilateral y anticipada del </w:t>
      </w:r>
      <w:r w:rsidR="00FD6B6A">
        <w:rPr>
          <w:rFonts w:asciiTheme="minorHAnsi" w:eastAsia="Times New Roman" w:hAnsiTheme="minorHAnsi"/>
          <w:lang w:eastAsia="es-EC"/>
        </w:rPr>
        <w:t>Acuerdo de Compromiso</w:t>
      </w:r>
      <w:r w:rsidRPr="00A8044E">
        <w:rPr>
          <w:rFonts w:asciiTheme="minorHAnsi" w:eastAsia="Times New Roman" w:hAnsiTheme="minorHAnsi"/>
          <w:lang w:eastAsia="es-EC"/>
        </w:rPr>
        <w:t xml:space="preserve"> o de la orden de compra, con las consecuencias legales y reglamentarias pertinentes.</w:t>
      </w:r>
    </w:p>
    <w:p w:rsidR="00334696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Bajo juramento, que no estoy incurso en las inhabilidades generales y especiales para contratar establecidas en los artículos 62 y 63 de la LOSNCP en concordancia con los artículos 110 y 111 de su Reglamento General y demás normativa aplicable. </w:t>
      </w:r>
    </w:p>
    <w:p w:rsidR="00FF6C75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Pr="004C3E3A" w:rsidRDefault="00FF6C75" w:rsidP="00FF6C75">
      <w:pPr>
        <w:pStyle w:val="Ttulo1"/>
        <w:spacing w:after="0"/>
        <w:ind w:hanging="709"/>
        <w:rPr>
          <w:rFonts w:asciiTheme="minorHAnsi" w:hAnsiTheme="minorHAnsi"/>
          <w:bCs w:val="0"/>
          <w:sz w:val="22"/>
          <w:szCs w:val="22"/>
        </w:rPr>
      </w:pPr>
      <w:r w:rsidRPr="004C3E3A">
        <w:rPr>
          <w:rFonts w:asciiTheme="minorHAnsi" w:hAnsiTheme="minorHAnsi"/>
          <w:bCs w:val="0"/>
          <w:sz w:val="22"/>
          <w:szCs w:val="22"/>
        </w:rPr>
        <w:t>4.</w:t>
      </w:r>
      <w:r w:rsidR="00103B82" w:rsidRPr="004C3E3A">
        <w:rPr>
          <w:rFonts w:asciiTheme="minorHAnsi" w:hAnsiTheme="minorHAnsi"/>
          <w:bCs w:val="0"/>
          <w:sz w:val="22"/>
          <w:szCs w:val="22"/>
        </w:rPr>
        <w:t>1.</w:t>
      </w:r>
      <w:r w:rsidRPr="004C3E3A">
        <w:rPr>
          <w:rFonts w:asciiTheme="minorHAnsi" w:hAnsiTheme="minorHAnsi"/>
          <w:bCs w:val="0"/>
          <w:sz w:val="22"/>
          <w:szCs w:val="22"/>
        </w:rPr>
        <w:t>2</w:t>
      </w:r>
      <w:r w:rsidRPr="004C3E3A">
        <w:rPr>
          <w:rFonts w:asciiTheme="minorHAnsi" w:hAnsiTheme="minorHAnsi"/>
          <w:sz w:val="22"/>
          <w:szCs w:val="22"/>
        </w:rPr>
        <w:t xml:space="preserve"> DATOS GENERALES DEL OFERENTE</w:t>
      </w:r>
    </w:p>
    <w:p w:rsidR="00FF6C75" w:rsidRPr="004C3E3A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76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59"/>
        <w:gridCol w:w="6576"/>
        <w:gridCol w:w="801"/>
      </w:tblGrid>
      <w:tr w:rsidR="008775AB" w:rsidRPr="004C3E3A" w:rsidTr="00334696">
        <w:trPr>
          <w:trHeight w:val="52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del oferente (P. natural - jurídica):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50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C1279E" w:rsidP="00C1279E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r</w:t>
            </w:r>
            <w:r w:rsidR="008775AB" w:rsidRPr="004C3E3A">
              <w:rPr>
                <w:rFonts w:asciiTheme="minorHAnsi" w:eastAsia="Times New Roman" w:hAnsiTheme="minorHAnsi"/>
                <w:b/>
                <w:lang w:eastAsia="es-EC"/>
              </w:rPr>
              <w:t>epresentante legal (P. jurídica)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Ciudad: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(principal)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No: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(intersección):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Teléfono(s):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Correo electrónico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78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C1279E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Cédula de Ciudadanía</w:t>
            </w:r>
            <w:r w:rsidR="00C1279E"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</w:t>
            </w:r>
            <w:r w:rsidR="00C1279E" w:rsidRPr="004C3E3A">
              <w:rPr>
                <w:rFonts w:asciiTheme="minorHAnsi" w:eastAsia="Times New Roman" w:hAnsiTheme="minorHAnsi"/>
                <w:b/>
                <w:lang w:eastAsia="es-EC"/>
              </w:rPr>
              <w:t>representante legal (P. jurídica)</w:t>
            </w: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R.U.C: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AB" w:rsidRPr="004C3E3A" w:rsidRDefault="008775AB" w:rsidP="00FF6C75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Dirección: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991367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lang w:eastAsia="es-EC"/>
              </w:rPr>
              <w:t>Nota: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 xml:space="preserve"> 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>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djuntar croquis-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 xml:space="preserve">: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para verific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ación </w:t>
            </w:r>
            <w:r w:rsidR="00991367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o inspección del taller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por parte de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la entidad contratante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 o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>el SERCOP.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032CE2" w:rsidRPr="004C3E3A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Indique si es un actor de la economía popular y solidaria:       </w:t>
      </w:r>
    </w:p>
    <w:p w:rsidR="00032CE2" w:rsidRPr="004C3E3A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                                                                                                         Sí_____                            No_____</w:t>
      </w:r>
    </w:p>
    <w:p w:rsidR="00032CE2" w:rsidRPr="004C3E3A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</w:p>
    <w:p w:rsidR="00032CE2" w:rsidRPr="00103B82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>En caso de ser seleccionar la opción “Si”</w:t>
      </w:r>
      <w:r w:rsidR="00E7671D" w:rsidRPr="004C3E3A">
        <w:rPr>
          <w:rFonts w:asciiTheme="minorHAnsi" w:eastAsia="Times New Roman" w:hAnsiTheme="minorHAnsi"/>
          <w:lang w:eastAsia="es-EC"/>
        </w:rPr>
        <w:t xml:space="preserve"> el proveedor proporcionará toda la documentación </w:t>
      </w:r>
      <w:r w:rsidR="00103B82" w:rsidRPr="004C3E3A">
        <w:rPr>
          <w:rFonts w:asciiTheme="minorHAnsi" w:eastAsia="Times New Roman" w:hAnsiTheme="minorHAnsi"/>
          <w:lang w:eastAsia="es-EC"/>
        </w:rPr>
        <w:t>solicitada por el SERCOP al momento de su catalogación a fin de probar dicha condici</w:t>
      </w:r>
      <w:r w:rsidR="00E7671D" w:rsidRPr="004C3E3A">
        <w:rPr>
          <w:rFonts w:asciiTheme="minorHAnsi" w:eastAsia="Times New Roman" w:hAnsiTheme="minorHAnsi"/>
          <w:lang w:eastAsia="es-EC"/>
        </w:rPr>
        <w:t>ón.</w:t>
      </w:r>
      <w:r w:rsidR="00E7671D" w:rsidRPr="00103B82">
        <w:rPr>
          <w:rFonts w:asciiTheme="minorHAnsi" w:eastAsia="Times New Roman" w:hAnsiTheme="minorHAnsi"/>
          <w:lang w:eastAsia="es-EC"/>
        </w:rPr>
        <w:t xml:space="preserve"> </w:t>
      </w:r>
    </w:p>
    <w:p w:rsidR="00032CE2" w:rsidRPr="00032CE2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</w:p>
    <w:p w:rsidR="00334696" w:rsidRPr="00103B82" w:rsidRDefault="00334696" w:rsidP="00A7499B">
      <w:pPr>
        <w:pStyle w:val="Prrafodelista"/>
        <w:numPr>
          <w:ilvl w:val="2"/>
          <w:numId w:val="21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A5327B" w:rsidRDefault="00A5327B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luego de examinar el pliego y ficha (s) de producto</w:t>
      </w:r>
      <w:r w:rsidR="00FF6C75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 xml:space="preserve">(s) respectivo (s), declaro </w:t>
      </w:r>
      <w:r w:rsidRPr="00A8044E">
        <w:rPr>
          <w:rFonts w:asciiTheme="minorHAnsi" w:eastAsia="Times New Roman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eastAsia="Times New Roman" w:hAnsiTheme="minorHAnsi"/>
          <w:lang w:eastAsia="es-EC"/>
        </w:rPr>
        <w:t xml:space="preserve"> de acogerme al procedimiento de selección de proveedores, de acuerdo a las condiciones de participación establecidas en </w:t>
      </w:r>
      <w:r w:rsidR="00FF6C75">
        <w:rPr>
          <w:rFonts w:asciiTheme="minorHAnsi" w:eastAsia="Times New Roman" w:hAnsiTheme="minorHAnsi"/>
          <w:lang w:eastAsia="es-EC"/>
        </w:rPr>
        <w:t>los mencionados documentos correspondientes al</w:t>
      </w:r>
      <w:r w:rsidRPr="00A8044E">
        <w:rPr>
          <w:rFonts w:asciiTheme="minorHAnsi" w:eastAsia="Times New Roman" w:hAnsiTheme="minorHAnsi"/>
          <w:lang w:eastAsia="es-EC"/>
        </w:rPr>
        <w:t xml:space="preserve"> procedimiento </w:t>
      </w:r>
      <w:r w:rsidR="00423508" w:rsidRPr="00A8044E">
        <w:rPr>
          <w:rFonts w:asciiTheme="minorHAnsi" w:eastAsia="Times New Roman" w:hAnsiTheme="minorHAnsi"/>
          <w:b/>
          <w:lang w:eastAsia="es-EC"/>
        </w:rPr>
        <w:t>CDI-SERCOP-</w:t>
      </w:r>
      <w:r w:rsidR="00914EBD" w:rsidRPr="00FF6C75">
        <w:rPr>
          <w:rFonts w:asciiTheme="minorHAnsi" w:eastAsia="Times New Roman" w:hAnsiTheme="minorHAnsi"/>
          <w:b/>
          <w:lang w:eastAsia="es-EC"/>
        </w:rPr>
        <w:t>001</w:t>
      </w:r>
      <w:r w:rsidRPr="00FF6C75">
        <w:rPr>
          <w:rFonts w:asciiTheme="minorHAnsi" w:eastAsia="Times New Roman" w:hAnsiTheme="minorHAnsi"/>
          <w:b/>
          <w:lang w:eastAsia="es-EC"/>
        </w:rPr>
        <w:t>-</w:t>
      </w:r>
      <w:r w:rsidR="002E43E9" w:rsidRPr="00FF6C75">
        <w:rPr>
          <w:rFonts w:asciiTheme="minorHAnsi" w:eastAsia="Times New Roman" w:hAnsiTheme="minorHAnsi"/>
          <w:b/>
          <w:lang w:eastAsia="es-EC"/>
        </w:rPr>
        <w:t>2016</w:t>
      </w:r>
      <w:r w:rsidRPr="00FF6C75">
        <w:rPr>
          <w:rFonts w:asciiTheme="minorHAnsi" w:eastAsia="Times New Roman" w:hAnsiTheme="minorHAnsi"/>
          <w:lang w:eastAsia="es-EC"/>
        </w:rPr>
        <w:t>, as</w:t>
      </w:r>
      <w:r w:rsidRPr="00A8044E">
        <w:rPr>
          <w:rFonts w:asciiTheme="minorHAnsi" w:eastAsia="Times New Roman" w:hAnsiTheme="minorHAnsi"/>
          <w:lang w:eastAsia="es-EC"/>
        </w:rPr>
        <w:t>í como también al (los) precio (s) de adhesión expresado (s) en el siguiente cuadro:</w:t>
      </w:r>
    </w:p>
    <w:p w:rsidR="00103B82" w:rsidRDefault="00103B82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Pr="00A8044E" w:rsidRDefault="00FF6C75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7A4479" w:rsidRPr="00A8044E" w:rsidRDefault="00334696" w:rsidP="00FF6C75">
      <w:pPr>
        <w:tabs>
          <w:tab w:val="left" w:pos="87"/>
          <w:tab w:val="left" w:pos="8822"/>
        </w:tabs>
        <w:spacing w:after="0" w:line="240" w:lineRule="auto"/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NO.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PRODUCTOS DE CONFECCIÓN TEXTIL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2CE2" w:rsidRDefault="002E43E9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 xml:space="preserve">CAPACIDAD </w:t>
            </w:r>
          </w:p>
          <w:p w:rsidR="00032CE2" w:rsidRDefault="00032CE2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OFERTADA</w:t>
            </w:r>
          </w:p>
          <w:p w:rsidR="002E43E9" w:rsidRPr="00A8044E" w:rsidRDefault="002E43E9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 xml:space="preserve"> (MENSUAL)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PRECIO UNITARIO</w:t>
            </w: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</w:tbl>
    <w:p w:rsidR="00A8044E" w:rsidRDefault="00A8044E" w:rsidP="0083350A">
      <w:pPr>
        <w:spacing w:after="0" w:line="240" w:lineRule="auto"/>
        <w:jc w:val="both"/>
        <w:rPr>
          <w:rFonts w:asciiTheme="minorHAnsi" w:hAnsiTheme="minorHAnsi"/>
        </w:rPr>
      </w:pPr>
    </w:p>
    <w:p w:rsidR="00032CE2" w:rsidRDefault="00A8044E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  <w:r w:rsidRPr="00A8044E">
        <w:rPr>
          <w:sz w:val="16"/>
        </w:rPr>
        <w:t xml:space="preserve">*La “capacidad productiva mensual”, será ofertada de acuerdo al número de </w:t>
      </w:r>
      <w:r w:rsidR="002E43E9">
        <w:rPr>
          <w:sz w:val="16"/>
        </w:rPr>
        <w:t>producto</w:t>
      </w:r>
      <w:r w:rsidRPr="00A8044E">
        <w:rPr>
          <w:sz w:val="16"/>
        </w:rPr>
        <w:t>s</w:t>
      </w:r>
      <w:r w:rsidR="002E43E9">
        <w:rPr>
          <w:sz w:val="16"/>
        </w:rPr>
        <w:t xml:space="preserve"> (unidad o kits, según sea el caso)</w:t>
      </w:r>
      <w:r w:rsidRPr="00A8044E">
        <w:rPr>
          <w:sz w:val="16"/>
        </w:rPr>
        <w:t xml:space="preserve"> que pueden ser provisto</w:t>
      </w:r>
      <w:r w:rsidR="002E43E9">
        <w:rPr>
          <w:sz w:val="16"/>
        </w:rPr>
        <w:t>s</w:t>
      </w:r>
      <w:r w:rsidRPr="00A8044E">
        <w:rPr>
          <w:sz w:val="16"/>
        </w:rPr>
        <w:t xml:space="preserve"> al mes, de conformidad con las especificaciones técnicas establecidas en la ficha del producto específico, las </w:t>
      </w:r>
      <w:r w:rsidR="002E43E9">
        <w:rPr>
          <w:sz w:val="16"/>
        </w:rPr>
        <w:t xml:space="preserve">maquinarias, materiales, </w:t>
      </w:r>
      <w:r w:rsidRPr="00A8044E">
        <w:rPr>
          <w:sz w:val="16"/>
        </w:rPr>
        <w:t xml:space="preserve">herramientas </w:t>
      </w:r>
      <w:r w:rsidR="002E43E9">
        <w:rPr>
          <w:sz w:val="16"/>
        </w:rPr>
        <w:t>o equipos mínimo</w:t>
      </w:r>
      <w:r w:rsidRPr="00A8044E">
        <w:rPr>
          <w:sz w:val="16"/>
        </w:rPr>
        <w:t>s requeridas y</w:t>
      </w:r>
      <w:r w:rsidR="002E43E9">
        <w:rPr>
          <w:sz w:val="16"/>
        </w:rPr>
        <w:t xml:space="preserve"> la cantidad de personal</w:t>
      </w:r>
      <w:r w:rsidRPr="00A8044E">
        <w:rPr>
          <w:sz w:val="16"/>
        </w:rPr>
        <w:t xml:space="preserve"> necesario para la fabricación/elaboración de los </w:t>
      </w:r>
      <w:r w:rsidR="002E43E9">
        <w:rPr>
          <w:sz w:val="16"/>
        </w:rPr>
        <w:t>productos</w:t>
      </w:r>
      <w:r w:rsidRPr="00A8044E">
        <w:rPr>
          <w:sz w:val="16"/>
        </w:rPr>
        <w:t>.</w:t>
      </w:r>
      <w:r w:rsidR="00032CE2" w:rsidRPr="00032CE2">
        <w:rPr>
          <w:rFonts w:asciiTheme="minorHAnsi" w:eastAsia="Times New Roman" w:hAnsiTheme="minorHAnsi"/>
          <w:bCs/>
          <w:lang w:eastAsia="es-EC"/>
        </w:rPr>
        <w:t xml:space="preserve"> </w:t>
      </w:r>
    </w:p>
    <w:p w:rsid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</w:p>
    <w:p w:rsidR="00355D84" w:rsidRDefault="00355D84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  <w:r>
        <w:rPr>
          <w:rFonts w:asciiTheme="minorHAnsi" w:eastAsia="Times New Roman" w:hAnsiTheme="minorHAnsi"/>
          <w:bCs/>
          <w:lang w:eastAsia="es-EC"/>
        </w:rPr>
        <w:t>Para la prenda: CHOMPA CON MANGAS DESPRENDIBLES</w:t>
      </w:r>
    </w:p>
    <w:p w:rsidR="00355D84" w:rsidRDefault="00355D84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</w:p>
    <w:tbl>
      <w:tblPr>
        <w:tblW w:w="9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791"/>
        <w:gridCol w:w="1030"/>
        <w:gridCol w:w="913"/>
        <w:gridCol w:w="966"/>
        <w:gridCol w:w="896"/>
        <w:gridCol w:w="838"/>
        <w:gridCol w:w="913"/>
        <w:gridCol w:w="897"/>
        <w:gridCol w:w="913"/>
      </w:tblGrid>
      <w:tr w:rsidR="00355D84" w:rsidRPr="007379D5" w:rsidTr="00CF0056">
        <w:trPr>
          <w:trHeight w:val="30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PRODUCTOS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 xml:space="preserve"> PRECIO ADHESIÓN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PERSONAS NATURALES O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 xml:space="preserve"> JURÍDICAS (MICRO EMPRESAS) DE 2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ORGANIZACIONES DE LA ECONOMÍA POPULAR Y SOLIDARIA (SECTOR COOPERATIVO, ASOCIATIVO Y COMUNITARIO) Y CONSORCIOS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ARTESANOS, GREMIOS DE ARTESANOS LEGALMENTE RECONOCIDOS (MÍNIMO 2 PERSONAS)</w:t>
            </w:r>
          </w:p>
        </w:tc>
      </w:tr>
      <w:tr w:rsidR="00355D84" w:rsidRPr="007379D5" w:rsidTr="00CF0056">
        <w:trPr>
          <w:trHeight w:val="305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HASTA 9 EMPLEADOS</w:t>
            </w: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</w:tr>
      <w:tr w:rsidR="00355D84" w:rsidRPr="007379D5" w:rsidTr="00CF0056">
        <w:trPr>
          <w:trHeight w:val="305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132</w:t>
            </w: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 xml:space="preserve"> PRENDAS MENSUALES POR CADA EMPLEADO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132</w:t>
            </w: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 xml:space="preserve"> PRENDAS MENSUALES POR CADA EMPLEADO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176</w:t>
            </w: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 xml:space="preserve"> PRENDAS MENSUALES POR CADA SOCIO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176</w:t>
            </w: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 xml:space="preserve"> PRENDAS MENSUALES POR CADA AGREMIADO</w:t>
            </w:r>
          </w:p>
        </w:tc>
      </w:tr>
      <w:tr w:rsidR="00355D84" w:rsidRPr="007379D5" w:rsidTr="00CF0056">
        <w:trPr>
          <w:trHeight w:val="732"/>
        </w:trPr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b/>
                <w:bCs/>
                <w:color w:val="000000"/>
                <w:sz w:val="14"/>
                <w:szCs w:val="14"/>
                <w:lang w:eastAsia="es-EC"/>
              </w:rPr>
              <w:t>PRENDAS DE VESTIR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 xml:space="preserve"> NÚMERO DE EMPLEADOS DESIGNADOS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TOTAL DE CAPACIDAD PRODUCTIVA MENSUAL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 xml:space="preserve"> NÚMERO DE EMPLEADOS DESIGNADOS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TOTAL DE CAPACIDAD PRODUCTIVA MENSUAL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NÚMERO DE SOCIOS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TOTAL DE CAPACIDAD PRODUCTIVA MENSUAL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 xml:space="preserve">NÚMERO DE EMPLEADOS DESIGNADOS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TOTAL DE CAPACIDAD PRODUCTIVA MENSUAL</w:t>
            </w:r>
          </w:p>
        </w:tc>
      </w:tr>
      <w:tr w:rsidR="00355D84" w:rsidRPr="007379D5" w:rsidTr="00CF0056">
        <w:trPr>
          <w:trHeight w:val="30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>
              <w:rPr>
                <w:rFonts w:cs="Calibri"/>
                <w:color w:val="000000"/>
                <w:sz w:val="14"/>
                <w:szCs w:val="14"/>
                <w:lang w:eastAsia="es-EC"/>
              </w:rPr>
              <w:t>CHOMPA CON MANGAS DESPRENDIBLES</w:t>
            </w:r>
            <w:r w:rsidR="00851E59">
              <w:rPr>
                <w:rFonts w:cs="Calibri"/>
                <w:color w:val="000000"/>
                <w:sz w:val="14"/>
                <w:szCs w:val="14"/>
                <w:lang w:eastAsia="es-EC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USD.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</w:tr>
      <w:tr w:rsidR="00355D84" w:rsidRPr="007379D5" w:rsidTr="00CF0056">
        <w:trPr>
          <w:trHeight w:val="305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5D84" w:rsidRPr="007379D5" w:rsidRDefault="00355D84" w:rsidP="00CF0056">
            <w:pPr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  <w:lang w:eastAsia="es-EC"/>
              </w:rPr>
              <w:t>31,05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84" w:rsidRPr="007379D5" w:rsidRDefault="00355D84" w:rsidP="00CF0056">
            <w:pPr>
              <w:jc w:val="center"/>
              <w:rPr>
                <w:rFonts w:cs="Calibri"/>
                <w:color w:val="000000"/>
                <w:sz w:val="14"/>
                <w:szCs w:val="14"/>
                <w:lang w:eastAsia="es-EC"/>
              </w:rPr>
            </w:pPr>
            <w:r w:rsidRPr="007379D5">
              <w:rPr>
                <w:rFonts w:cs="Calibri"/>
                <w:color w:val="000000"/>
                <w:sz w:val="14"/>
                <w:szCs w:val="14"/>
                <w:lang w:eastAsia="es-EC"/>
              </w:rPr>
              <w:t> </w:t>
            </w:r>
          </w:p>
        </w:tc>
      </w:tr>
    </w:tbl>
    <w:p w:rsidR="00355D84" w:rsidRDefault="00355D84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</w:p>
    <w:p w:rsidR="00032CE2" w:rsidRP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032CE2">
        <w:rPr>
          <w:rFonts w:asciiTheme="minorHAnsi" w:eastAsia="Times New Roman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A8044E" w:rsidRPr="00A8044E" w:rsidRDefault="00A8044E" w:rsidP="00A8044E">
      <w:pPr>
        <w:spacing w:after="0" w:line="240" w:lineRule="auto"/>
        <w:jc w:val="both"/>
        <w:rPr>
          <w:sz w:val="16"/>
        </w:rPr>
      </w:pPr>
    </w:p>
    <w:p w:rsidR="00032CE2" w:rsidRDefault="00032CE2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334696" w:rsidRPr="00032CE2" w:rsidRDefault="00036360" w:rsidP="00032CE2">
      <w:pPr>
        <w:pStyle w:val="Ttulo1"/>
        <w:ind w:left="0" w:firstLine="0"/>
        <w:rPr>
          <w:rFonts w:asciiTheme="minorHAnsi" w:hAnsiTheme="minorHAnsi" w:cs="Arial"/>
          <w:spacing w:val="-3"/>
          <w:sz w:val="22"/>
          <w:szCs w:val="22"/>
        </w:rPr>
      </w:pPr>
      <w:r w:rsidRPr="00032CE2">
        <w:rPr>
          <w:rFonts w:asciiTheme="minorHAnsi" w:hAnsiTheme="minorHAnsi"/>
          <w:bCs w:val="0"/>
          <w:sz w:val="22"/>
          <w:szCs w:val="22"/>
        </w:rPr>
        <w:t>4.</w:t>
      </w:r>
      <w:r w:rsidR="00103B82">
        <w:rPr>
          <w:rFonts w:asciiTheme="minorHAnsi" w:hAnsiTheme="minorHAnsi"/>
          <w:bCs w:val="0"/>
          <w:sz w:val="22"/>
          <w:szCs w:val="22"/>
        </w:rPr>
        <w:t>1.</w:t>
      </w:r>
      <w:r w:rsidR="00032CE2" w:rsidRPr="00032CE2">
        <w:rPr>
          <w:rFonts w:asciiTheme="minorHAnsi" w:hAnsiTheme="minorHAnsi"/>
          <w:bCs w:val="0"/>
          <w:sz w:val="22"/>
          <w:szCs w:val="22"/>
        </w:rPr>
        <w:t>4</w:t>
      </w:r>
      <w:r w:rsidR="00334696" w:rsidRPr="00032CE2">
        <w:rPr>
          <w:rFonts w:asciiTheme="minorHAnsi" w:hAnsiTheme="minorHAnsi"/>
          <w:bCs w:val="0"/>
          <w:sz w:val="22"/>
          <w:szCs w:val="22"/>
        </w:rPr>
        <w:t xml:space="preserve"> </w:t>
      </w:r>
      <w:r w:rsidR="00103B82">
        <w:rPr>
          <w:rFonts w:asciiTheme="minorHAnsi" w:hAnsiTheme="minorHAnsi"/>
          <w:bCs w:val="0"/>
          <w:sz w:val="22"/>
          <w:szCs w:val="22"/>
        </w:rPr>
        <w:t xml:space="preserve"> </w:t>
      </w:r>
      <w:r w:rsidR="00334696" w:rsidRPr="00032CE2">
        <w:rPr>
          <w:rFonts w:asciiTheme="minorHAnsi" w:hAnsiTheme="minorHAnsi" w:cs="Arial"/>
          <w:sz w:val="22"/>
          <w:szCs w:val="22"/>
        </w:rPr>
        <w:t>NÓMINA DE SOCIO</w:t>
      </w:r>
      <w:r w:rsidR="00334696" w:rsidRPr="00032CE2">
        <w:rPr>
          <w:rFonts w:asciiTheme="minorHAnsi" w:hAnsiTheme="minorHAnsi" w:cs="Arial"/>
          <w:spacing w:val="-3"/>
          <w:sz w:val="22"/>
          <w:szCs w:val="22"/>
        </w:rPr>
        <w:t>(S), ACCIONISTA(S) O PARTÍCIPE(S) MAYORITARIOS DE PERSONA (S) JURÍDICA (S) OFERENTE (S)</w:t>
      </w:r>
    </w:p>
    <w:p w:rsidR="00334696" w:rsidRPr="00A8044E" w:rsidRDefault="00334696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</w:rPr>
      </w:pPr>
    </w:p>
    <w:p w:rsidR="00334696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="Arial"/>
          <w:b/>
          <w:iCs/>
          <w:spacing w:val="-3"/>
        </w:rPr>
      </w:pPr>
      <w:r w:rsidRPr="00032CE2">
        <w:rPr>
          <w:rFonts w:asciiTheme="minorHAnsi" w:hAnsiTheme="minorHAnsi" w:cs="Arial"/>
          <w:b/>
          <w:iCs/>
          <w:spacing w:val="-3"/>
        </w:rPr>
        <w:t xml:space="preserve">DECLARACIÓN </w:t>
      </w:r>
    </w:p>
    <w:p w:rsidR="00032CE2" w:rsidRPr="00032CE2" w:rsidRDefault="00032CE2" w:rsidP="00032CE2">
      <w:pPr>
        <w:pStyle w:val="Prrafodelista"/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hAnsiTheme="minorHAnsi" w:cs="Arial"/>
          <w:b/>
          <w:iCs/>
          <w:spacing w:val="-3"/>
        </w:rPr>
      </w:pPr>
    </w:p>
    <w:p w:rsidR="00334696" w:rsidRPr="00032CE2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tabs>
          <w:tab w:val="left" w:pos="-720"/>
        </w:tabs>
        <w:spacing w:after="0" w:line="240" w:lineRule="auto"/>
        <w:jc w:val="center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32CE2">
        <w:rPr>
          <w:rFonts w:asciiTheme="minorHAnsi" w:eastAsia="Times New Roman" w:hAnsiTheme="minorHAnsi" w:cs="Arial"/>
          <w:spacing w:val="-2"/>
        </w:rPr>
        <w:t>&lt;&lt;NOMBRE DE REPRESENTANTE LEGAL&gt;&gt; e</w:t>
      </w:r>
      <w:r w:rsidRPr="00032CE2">
        <w:rPr>
          <w:rFonts w:asciiTheme="minorHAnsi" w:eastAsia="Times New Roman" w:hAnsiTheme="minorHAnsi" w:cs="Arial"/>
        </w:rPr>
        <w:t>n mi calidad de representante legal de &lt;&lt;</w:t>
      </w:r>
      <w:r w:rsidRPr="00032CE2">
        <w:rPr>
          <w:rFonts w:asciiTheme="minorHAnsi" w:eastAsia="Times New Roman" w:hAnsiTheme="minorHAnsi" w:cs="Arial"/>
          <w:iCs/>
        </w:rPr>
        <w:t>NOMBRE DE PERSONA JURÍDICA</w:t>
      </w:r>
      <w:r w:rsidR="005F2DA0" w:rsidRPr="00032CE2">
        <w:rPr>
          <w:rFonts w:asciiTheme="minorHAnsi" w:eastAsia="Times New Roman" w:hAnsiTheme="minorHAnsi" w:cs="Arial"/>
          <w:iCs/>
        </w:rPr>
        <w:t>/RAZÓN SOCIAL</w:t>
      </w:r>
      <w:r w:rsidRPr="00032CE2">
        <w:rPr>
          <w:rFonts w:asciiTheme="minorHAnsi" w:eastAsia="Times New Roman" w:hAnsiTheme="minorHAnsi" w:cs="Arial"/>
        </w:rPr>
        <w:t>&gt;&gt; declaro bajo juramento  y en pleno conocimiento de las consecuencias legales que conlleva faltar a la verdad, declaro que:</w:t>
      </w:r>
    </w:p>
    <w:p w:rsidR="00036360" w:rsidRPr="00032CE2" w:rsidRDefault="00036360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334696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032CE2">
        <w:rPr>
          <w:rFonts w:asciiTheme="minorHAnsi" w:eastAsia="Times New Roman" w:hAnsiTheme="minorHAnsi" w:cs="Arial"/>
          <w:spacing w:val="-2"/>
        </w:rPr>
        <w:t xml:space="preserve">1. </w:t>
      </w:r>
      <w:r w:rsidRPr="00032CE2">
        <w:rPr>
          <w:rFonts w:asciiTheme="minorHAnsi" w:eastAsia="Times New Roman" w:hAnsiTheme="minorHAnsi" w:cs="Arial"/>
          <w:spacing w:val="-2"/>
        </w:rPr>
        <w:tab/>
        <w:t>Libre y voluntariamente presento la nómina de socios, accionista o partícipes mayoritarios que detallo más adelante, para la verificación de que ninguno de ellos esté inhabilitado en el RUP para participar en los procedimientos de contratación pública;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</w:p>
    <w:p w:rsidR="00036360" w:rsidRPr="00A8044E" w:rsidRDefault="00036360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</w:rPr>
      </w:pPr>
    </w:p>
    <w:p w:rsidR="00334696" w:rsidRPr="00A8044E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iCs/>
        </w:rPr>
      </w:pPr>
      <w:r w:rsidRPr="00A8044E">
        <w:rPr>
          <w:rFonts w:asciiTheme="minorHAnsi" w:eastAsia="Times New Roman" w:hAnsiTheme="minorHAnsi" w:cs="Arial"/>
        </w:rPr>
        <w:lastRenderedPageBreak/>
        <w:t xml:space="preserve">2.  </w:t>
      </w:r>
      <w:r w:rsidRPr="00A8044E">
        <w:rPr>
          <w:rFonts w:asciiTheme="minorHAnsi" w:eastAsia="Times New Roman" w:hAnsiTheme="minorHAnsi" w:cs="Arial"/>
        </w:rPr>
        <w:tab/>
        <w:t>Que la compañía a la que represento &lt;&lt;SI/NO&gt;&gt;</w:t>
      </w:r>
      <w:r w:rsidRPr="00A8044E">
        <w:rPr>
          <w:rFonts w:asciiTheme="minorHAnsi" w:eastAsia="Times New Roman" w:hAnsiTheme="minorHAnsi" w:cs="Arial"/>
          <w:i/>
        </w:rPr>
        <w:t xml:space="preserve"> (el oferente deberá agregar la palabra SI, o la palabra, NO, según corresponda a la realidad)</w:t>
      </w:r>
      <w:r w:rsidRPr="00A8044E">
        <w:rPr>
          <w:rFonts w:asciiTheme="minorHAnsi" w:eastAsia="Times New Roman" w:hAnsiTheme="minorHAnsi" w:cs="Arial"/>
        </w:rPr>
        <w:t xml:space="preserve">, está registrada en la </w:t>
      </w:r>
      <w:r w:rsidRPr="00A8044E">
        <w:rPr>
          <w:rFonts w:asciiTheme="minorHAnsi" w:eastAsia="Times New Roman" w:hAnsiTheme="minorHAnsi" w:cs="Arial"/>
          <w:iCs/>
        </w:rPr>
        <w:t>BOLSA DE VALORES.</w:t>
      </w:r>
    </w:p>
    <w:p w:rsidR="00334696" w:rsidRDefault="00334696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</w:rPr>
      </w:pPr>
      <w:r w:rsidRPr="00A8044E">
        <w:rPr>
          <w:rFonts w:asciiTheme="minorHAnsi" w:eastAsia="Times New Roman" w:hAnsiTheme="minorHAnsi" w:cs="Arial"/>
          <w:i/>
          <w:iCs/>
        </w:rPr>
        <w:t>(En caso de que la persona jurídica tenga registro en alguna bolsa de valores, deberá agregar un párrafo en el que conste la fecha de tal registro, y declarar que en tal virtud sus acciones</w:t>
      </w:r>
      <w:r w:rsidRPr="00A8044E">
        <w:rPr>
          <w:rFonts w:asciiTheme="minorHAnsi" w:eastAsia="Times New Roman" w:hAnsiTheme="minorHAnsi" w:cs="Arial"/>
          <w:i/>
        </w:rPr>
        <w:t xml:space="preserve"> se cotizan en la mencionada Bolsa de Valores.)</w:t>
      </w:r>
    </w:p>
    <w:p w:rsidR="00036360" w:rsidRPr="00A8044E" w:rsidRDefault="00036360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  <w:iCs/>
        </w:rPr>
      </w:pPr>
    </w:p>
    <w:p w:rsidR="00334696" w:rsidRDefault="00334696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Me comprometo a notificar al SERCOP, la cesión o enajenación, bajo cualquier modalidad de las acciones, participaciones o cualquier otra forma de participación, que realice la persona jurídica a la que represento. En caso de no hacerlo, acepto que el SERCOP</w:t>
      </w:r>
      <w:r w:rsidR="005F2DA0" w:rsidRPr="00A8044E">
        <w:rPr>
          <w:rFonts w:asciiTheme="minorHAnsi" w:eastAsia="Times New Roman" w:hAnsiTheme="minorHAnsi" w:cs="Arial"/>
          <w:spacing w:val="-2"/>
        </w:rPr>
        <w:t>, declare unilateralmente terminado 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  <w:r w:rsidRPr="00A8044E">
        <w:rPr>
          <w:rFonts w:asciiTheme="minorHAnsi" w:eastAsia="Times New Roman" w:hAnsiTheme="minorHAnsi" w:cs="Arial"/>
          <w:i/>
          <w:spacing w:val="-2"/>
        </w:rPr>
        <w:t>(Esta declaración  del representante legal solo será obligatoria y generará efectos jurídicos si la compañía o persona jurídica NO cotiza en la bolsa de valores).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5F2DA0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>Acepto que en caso de que el accionista, partícipe o socio mayoritario de mi representada se encuentre inhabilitado por alguna de las causales previstas en los Art. 62 y 63 de la LOSNCP; y, 110 y 111 de su reglamento general ,  el SERCOP descalifique a mi representada.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334696" w:rsidP="00A7499B">
      <w:pPr>
        <w:pStyle w:val="Prrafodelista"/>
        <w:numPr>
          <w:ilvl w:val="0"/>
          <w:numId w:val="16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Garantizo la veracidad y exactitud de la información; y, autorizo al SERCOP o a los órganos de control, a efectuar averiguaciones para comprobar tal información.   </w:t>
      </w:r>
    </w:p>
    <w:p w:rsidR="00036360" w:rsidRPr="00036360" w:rsidRDefault="00036360" w:rsidP="00036360">
      <w:p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828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 xml:space="preserve">6.  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Acepto que en caso de que el contenido de la presente declaración no corresponda a la verdad, el SERCOP: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a.</w:t>
      </w:r>
      <w:r w:rsidRPr="00A8044E">
        <w:rPr>
          <w:rFonts w:asciiTheme="minorHAnsi" w:eastAsia="Times New Roman" w:hAnsiTheme="minorHAnsi" w:cs="Arial"/>
          <w:spacing w:val="-2"/>
        </w:rPr>
        <w:tab/>
        <w:t>Observando el debido proceso, aplique la sanción indicada en el último inciso del artículo 19 de la Ley Orgánica del Sistema Nacional de Contratación Pública -LOSNCP-;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b.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Descalifique a mi representada como oferente; o,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c.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Proceda a la </w:t>
      </w:r>
      <w:r w:rsidR="005F2DA0" w:rsidRPr="00A8044E">
        <w:rPr>
          <w:rFonts w:asciiTheme="minorHAnsi" w:eastAsia="Times New Roman" w:hAnsiTheme="minorHAnsi" w:cs="Arial"/>
          <w:spacing w:val="-2"/>
        </w:rPr>
        <w:t>terminación unilateral del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, en cumplimiento del artículo 64 de la LOSNCP, si tal comprobación ocurriere durante la vigencia de la relación contractual.  </w:t>
      </w:r>
    </w:p>
    <w:p w:rsidR="00E7671D" w:rsidRDefault="00E7671D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Además, me allano a responder por los daños y perjuicios que estos actos ocasionen.</w:t>
      </w:r>
    </w:p>
    <w:p w:rsidR="0083350A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2E43E9" w:rsidRDefault="002E43E9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56"/>
        <w:gridCol w:w="3828"/>
        <w:gridCol w:w="567"/>
        <w:gridCol w:w="3169"/>
        <w:gridCol w:w="800"/>
      </w:tblGrid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tabs>
                <w:tab w:val="left" w:pos="340"/>
              </w:tabs>
              <w:spacing w:after="120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A8044E">
              <w:rPr>
                <w:rFonts w:asciiTheme="minorHAnsi" w:hAnsiTheme="minorHAnsi" w:cs="Arial"/>
                <w:b/>
                <w:lang w:val="es-ES"/>
              </w:rPr>
              <w:t xml:space="preserve">B. </w:t>
            </w:r>
            <w:r w:rsidRPr="00A8044E">
              <w:rPr>
                <w:rFonts w:asciiTheme="minorHAnsi" w:hAnsiTheme="minorHAnsi" w:cs="Arial"/>
                <w:b/>
                <w:lang w:val="es-ES"/>
              </w:rPr>
              <w:tab/>
              <w:t>NÓMINA DE SOCIOS, ACCIONISTAS O PARTÍCIPES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71D" w:rsidRDefault="00E7671D" w:rsidP="00E7671D">
            <w:pPr>
              <w:tabs>
                <w:tab w:val="left" w:pos="709"/>
                <w:tab w:val="left" w:pos="1476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</w:rPr>
              <w:t>TIPO DE PERSONA JURÍDICA: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16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sz w:val="4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306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Anónima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19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Mixta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Nombre Colectivo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Comandita 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Sociedad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Asociación o consorcio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Otra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8775AB" w:rsidRPr="00A8044E" w:rsidRDefault="008775AB">
      <w:pPr>
        <w:rPr>
          <w:rFonts w:asciiTheme="minorHAnsi" w:hAnsiTheme="minorHAnsi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180"/>
        <w:gridCol w:w="1528"/>
        <w:gridCol w:w="652"/>
        <w:gridCol w:w="1474"/>
        <w:gridCol w:w="706"/>
        <w:gridCol w:w="712"/>
        <w:gridCol w:w="1468"/>
        <w:gridCol w:w="800"/>
      </w:tblGrid>
      <w:tr w:rsidR="008775AB" w:rsidRPr="00A8044E" w:rsidTr="00CB6278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78" w:rsidRDefault="00CB6278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b/>
                <w:spacing w:val="-2"/>
              </w:rPr>
            </w:pPr>
          </w:p>
          <w:p w:rsidR="008775AB" w:rsidRDefault="008775AB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  <w:r w:rsidRPr="00CB6278">
              <w:rPr>
                <w:rFonts w:asciiTheme="minorHAnsi" w:eastAsia="Times New Roman" w:hAnsiTheme="minorHAnsi" w:cs="Calibri"/>
                <w:b/>
                <w:spacing w:val="-2"/>
                <w:sz w:val="20"/>
              </w:rPr>
              <w:t>NOTA</w:t>
            </w:r>
            <w:r w:rsidRPr="00CB6278">
              <w:rPr>
                <w:rFonts w:asciiTheme="minorHAnsi" w:eastAsia="Times New Roman" w:hAnsiTheme="minorHAnsi" w:cs="Calibri"/>
                <w:spacing w:val="-2"/>
                <w:sz w:val="20"/>
              </w:rPr>
      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      </w:r>
          </w:p>
          <w:p w:rsidR="00103B82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</w:p>
          <w:p w:rsidR="00103B82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</w:p>
          <w:p w:rsidR="00103B82" w:rsidRPr="00A8044E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34696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eastAsia="Times New Roman" w:hAnsiTheme="minorHAnsi" w:cs="Arial"/>
                <w:bCs/>
                <w:i/>
                <w:sz w:val="16"/>
                <w:szCs w:val="18"/>
                <w:lang w:val="es-ES"/>
              </w:rPr>
              <w:t xml:space="preserve">Notas: </w:t>
            </w:r>
          </w:p>
          <w:p w:rsidR="008775AB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 Este formato solo será llenado por personas jurídicas.</w:t>
            </w:r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 xml:space="preserve"> (Esta obligación será aplicable también a los partícipes de las asociaciones o consorcios que sean personas jurídicas, constituidos de conformidad con el artículo 26 de la LOSNCP.)</w:t>
            </w:r>
          </w:p>
          <w:p w:rsidR="00AD7854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La falta de presentación del formato por parte de la Persona Jurídica será causal de descalificación de la </w:t>
            </w:r>
            <w:r w:rsidR="004800B1" w:rsidRPr="004800B1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documentación de adhesión</w:t>
            </w: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.</w:t>
            </w:r>
          </w:p>
          <w:p w:rsidR="00E7671D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ind w:left="0" w:firstLine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Las personas naturales no están obligadas a presentar este Formato</w:t>
            </w:r>
          </w:p>
          <w:p w:rsidR="00E7671D" w:rsidRDefault="00E7671D" w:rsidP="00E7671D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</w:p>
          <w:p w:rsidR="00E7671D" w:rsidRPr="00A8044E" w:rsidRDefault="00E7671D" w:rsidP="00CB6278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Pr="00E7671D" w:rsidRDefault="00CB6278" w:rsidP="00CB6278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  <w:r>
        <w:rPr>
          <w:rFonts w:asciiTheme="minorHAnsi" w:eastAsia="Times New Roman" w:hAnsiTheme="minorHAnsi"/>
          <w:b/>
          <w:bCs/>
          <w:lang w:eastAsia="es-EC"/>
        </w:rPr>
        <w:t>4.</w:t>
      </w:r>
      <w:r w:rsidR="00103B82">
        <w:rPr>
          <w:rFonts w:asciiTheme="minorHAnsi" w:eastAsia="Times New Roman" w:hAnsiTheme="minorHAnsi"/>
          <w:b/>
          <w:bCs/>
          <w:lang w:eastAsia="es-EC"/>
        </w:rPr>
        <w:t>1.</w:t>
      </w:r>
      <w:r>
        <w:rPr>
          <w:rFonts w:asciiTheme="minorHAnsi" w:eastAsia="Times New Roman" w:hAnsiTheme="minorHAnsi"/>
          <w:b/>
          <w:bCs/>
          <w:lang w:eastAsia="es-EC"/>
        </w:rPr>
        <w:t>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="00103B82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5F2DA0" w:rsidRPr="00A8044E" w:rsidRDefault="005F2DA0" w:rsidP="005F2DA0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CB6278" w:rsidRPr="00A8044E" w:rsidTr="00CB6278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AD7854" w:rsidRDefault="00CB6278" w:rsidP="003E3F10">
      <w:pPr>
        <w:spacing w:after="0"/>
        <w:jc w:val="both"/>
        <w:rPr>
          <w:rFonts w:asciiTheme="minorHAnsi" w:hAnsiTheme="minorHAnsi"/>
          <w:sz w:val="20"/>
        </w:rPr>
      </w:pPr>
      <w:r w:rsidRPr="00CB6278">
        <w:rPr>
          <w:rFonts w:asciiTheme="minorHAnsi" w:hAnsiTheme="minorHAnsi"/>
          <w:b/>
          <w:sz w:val="20"/>
        </w:rPr>
        <w:lastRenderedPageBreak/>
        <w:t>Nota:</w:t>
      </w:r>
      <w:r w:rsidRPr="00CB6278">
        <w:rPr>
          <w:rFonts w:asciiTheme="minorHAnsi" w:hAnsiTheme="minorHAnsi"/>
          <w:sz w:val="20"/>
        </w:rPr>
        <w:t xml:space="preserve"> </w:t>
      </w:r>
      <w:r w:rsidR="005F2DA0" w:rsidRPr="00CB6278">
        <w:rPr>
          <w:rFonts w:asciiTheme="minorHAnsi" w:hAnsiTheme="minorHAnsi"/>
          <w:sz w:val="20"/>
        </w:rPr>
        <w:t xml:space="preserve">Anexar </w:t>
      </w:r>
      <w:r w:rsidR="003E3F10">
        <w:rPr>
          <w:rFonts w:asciiTheme="minorHAnsi" w:hAnsiTheme="minorHAnsi"/>
          <w:sz w:val="20"/>
        </w:rPr>
        <w:t>copias de cédulas del personal y el carnet correspondiente en caso de empleados que tenga algún tipo de discapacidad</w:t>
      </w:r>
      <w:r w:rsidR="00B232EC">
        <w:rPr>
          <w:rFonts w:asciiTheme="minorHAnsi" w:hAnsiTheme="minorHAnsi"/>
          <w:sz w:val="20"/>
        </w:rPr>
        <w:t xml:space="preserve"> o personal que pertenezca a grupos vulnerables y/o grupos de atención prioritaria.</w:t>
      </w:r>
      <w:r w:rsidR="003E3F10">
        <w:rPr>
          <w:rFonts w:asciiTheme="minorHAnsi" w:hAnsiTheme="minorHAnsi"/>
          <w:sz w:val="20"/>
        </w:rPr>
        <w:t xml:space="preserve"> </w:t>
      </w:r>
    </w:p>
    <w:p w:rsidR="003E3F10" w:rsidRPr="00A8044E" w:rsidRDefault="003E3F10" w:rsidP="003E3F10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89"/>
        <w:gridCol w:w="1843"/>
        <w:gridCol w:w="284"/>
        <w:gridCol w:w="567"/>
        <w:gridCol w:w="708"/>
        <w:gridCol w:w="851"/>
        <w:gridCol w:w="1134"/>
        <w:gridCol w:w="850"/>
        <w:gridCol w:w="993"/>
        <w:gridCol w:w="425"/>
        <w:gridCol w:w="476"/>
        <w:gridCol w:w="800"/>
      </w:tblGrid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b/>
                <w:spacing w:val="-3"/>
              </w:rPr>
            </w:pPr>
            <w:r w:rsidRPr="00A8044E">
              <w:rPr>
                <w:rFonts w:asciiTheme="minorHAnsi" w:hAnsiTheme="minorHAnsi" w:cs="Arial"/>
                <w:b/>
                <w:spacing w:val="-3"/>
              </w:rPr>
              <w:t>Incluir los datos del personal técnico mínimo que se encuentra afiliado al IES</w:t>
            </w:r>
            <w:r w:rsidR="00A8044E" w:rsidRPr="00A8044E">
              <w:rPr>
                <w:rFonts w:asciiTheme="minorHAnsi" w:hAnsiTheme="minorHAnsi" w:cs="Arial"/>
                <w:b/>
                <w:spacing w:val="-3"/>
              </w:rPr>
              <w:t>S: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1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NOMBRES COMPLETOS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Nº DE CÉDULA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ACTIVIDAD QUE DESARROLLA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3E3F10" w:rsidRDefault="008775AB" w:rsidP="00A7499B">
            <w:pPr>
              <w:pStyle w:val="Prrafodelista"/>
              <w:numPr>
                <w:ilvl w:val="1"/>
                <w:numId w:val="20"/>
              </w:num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3E3F10">
              <w:rPr>
                <w:rFonts w:asciiTheme="minorHAnsi" w:eastAsia="Times New Roman" w:hAnsiTheme="minorHAnsi"/>
                <w:b/>
                <w:bCs/>
                <w:lang w:eastAsia="es-EC"/>
              </w:rPr>
              <w:t>TABLA DE EQUIPAMENTO Y HERRAMIENTAS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278" w:rsidRDefault="00CB6278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Cs/>
                <w:lang w:eastAsia="es-EC"/>
              </w:rPr>
            </w:pPr>
          </w:p>
          <w:p w:rsidR="008775AB" w:rsidRPr="00A8044E" w:rsidRDefault="007A4479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t xml:space="preserve">El formulario de equipamiento y herramientas, será llenado de acuerdo a los </w:t>
            </w:r>
            <w:r w:rsidR="00980C93">
              <w:rPr>
                <w:rFonts w:asciiTheme="minorHAnsi" w:eastAsia="Times New Roman" w:hAnsiTheme="minorHAnsi"/>
                <w:bCs/>
                <w:lang w:eastAsia="es-EC"/>
              </w:rPr>
              <w:t>productos</w:t>
            </w: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t xml:space="preserve"> que se deseen proveer. </w:t>
            </w:r>
          </w:p>
          <w:p w:rsidR="007A4479" w:rsidRPr="00A8044E" w:rsidRDefault="007A4479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No.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MAQUINARIA</w:t>
            </w:r>
            <w:r w:rsidR="002E43E9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, EQUIPOS, </w:t>
            </w:r>
            <w:r w:rsidR="005F2DA0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HERRAMIENTAS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MARCA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SERIE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UBICACIÓN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343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A8044E">
        <w:trPr>
          <w:trHeight w:val="21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3E3F10">
            <w:pPr>
              <w:jc w:val="both"/>
              <w:outlineLvl w:val="0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38E4" w:rsidRPr="00A8044E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6138E4" w:rsidRPr="00A8044E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Cs/>
                <w:lang w:eastAsia="es-EC"/>
              </w:rPr>
            </w:pPr>
            <w:r w:rsidRPr="00EA3C0A">
              <w:rPr>
                <w:rFonts w:asciiTheme="minorHAnsi" w:eastAsia="Times New Roman" w:hAnsiTheme="minorHAnsi"/>
                <w:bCs/>
                <w:lang w:eastAsia="es-EC"/>
              </w:rPr>
              <w:t>*</w:t>
            </w:r>
            <w:r w:rsidR="00661AAC" w:rsidRPr="00EA3C0A">
              <w:rPr>
                <w:rFonts w:ascii="Arial" w:eastAsia="Times New Roman" w:hAnsi="Arial" w:cs="Arial"/>
                <w:kern w:val="1"/>
                <w:sz w:val="20"/>
                <w:szCs w:val="20"/>
              </w:rPr>
              <w:t xml:space="preserve"> </w:t>
            </w:r>
            <w:r w:rsidR="00E518D3" w:rsidRPr="00EA3C0A">
              <w:rPr>
                <w:rFonts w:ascii="Arial" w:eastAsia="Times New Roman" w:hAnsi="Arial" w:cs="Arial"/>
                <w:kern w:val="1"/>
                <w:sz w:val="20"/>
                <w:szCs w:val="20"/>
              </w:rPr>
              <w:t>Los proveedores deberán adjuntar la documentación que respalde la disponibilidad de la maquinaria mínima requerida de acuerdo al GRUPO (contrato de compra- venta, factura, títulos de propiedad, contrato o compromiso de alquiler o arrendamiento). El  SERCOP directamente o a través de terceros, verificará la disponibilidad de la maquinaría declarada conforme se establece en el formulario “TABLA DE EQUIPAMIENTO Y HERRAMIENTAS”.</w:t>
            </w:r>
          </w:p>
          <w:p w:rsidR="006138E4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661AAC" w:rsidRDefault="00661AAC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8775AB" w:rsidRPr="00661AAC" w:rsidRDefault="008775AB" w:rsidP="00A7499B">
            <w:pPr>
              <w:pStyle w:val="Prrafodelista"/>
              <w:numPr>
                <w:ilvl w:val="1"/>
                <w:numId w:val="20"/>
              </w:num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661AAC">
              <w:rPr>
                <w:rFonts w:asciiTheme="minorHAnsi" w:eastAsia="Times New Roman" w:hAnsiTheme="minorHAnsi"/>
                <w:b/>
                <w:bCs/>
                <w:lang w:eastAsia="es-EC"/>
              </w:rPr>
              <w:t>ADHESIÓN A LAS ESPECIFICACIONES Y CONDICIONES ECONÓMICAS DEL PROCEDIMIENTO: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3E3F10">
            <w:pPr>
              <w:outlineLvl w:val="0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141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Default="008775AB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8044E">
              <w:rPr>
                <w:rFonts w:asciiTheme="minorHAnsi" w:eastAsia="Times New Roman" w:hAnsiTheme="minorHAnsi"/>
              </w:rPr>
              <w:t xml:space="preserve">Quien suscribe en atención a la convocatoria efectuada por el SERCOP </w:t>
            </w:r>
            <w:r w:rsidR="006138E4" w:rsidRPr="00A8044E">
              <w:rPr>
                <w:rFonts w:asciiTheme="minorHAnsi" w:hAnsiTheme="minorHAnsi" w:cstheme="minorHAnsi"/>
                <w:color w:val="000000"/>
              </w:rPr>
              <w:t>para la provisión de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138E4" w:rsidRPr="00A8044E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="002E43E9">
              <w:rPr>
                <w:rFonts w:asciiTheme="minorHAnsi" w:hAnsiTheme="minorHAnsi" w:cstheme="minorHAnsi"/>
                <w:b/>
                <w:color w:val="000000"/>
              </w:rPr>
              <w:t>PRODUCTOS DE CONFECCIÓN TEXTIL</w:t>
            </w:r>
            <w:r w:rsidR="006138E4" w:rsidRPr="00A8044E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8044E">
              <w:rPr>
                <w:rFonts w:asciiTheme="minorHAnsi" w:eastAsia="Times New Roman" w:hAnsiTheme="minorHAnsi"/>
              </w:rPr>
              <w:t>con el objetivo de ser calificado favorablemente en la Catalogación, a través de Feria Inclusiva como</w:t>
            </w:r>
            <w:r w:rsidR="002600FF">
              <w:rPr>
                <w:rFonts w:asciiTheme="minorHAnsi" w:eastAsia="Times New Roman" w:hAnsiTheme="minorHAnsi"/>
              </w:rPr>
              <w:t xml:space="preserve"> proveedor para la provisión del o los productos objeto de referido procedimiento</w:t>
            </w:r>
            <w:r w:rsidRPr="00A8044E">
              <w:rPr>
                <w:rFonts w:asciiTheme="minorHAnsi" w:eastAsia="Times New Roman" w:hAnsiTheme="minorHAnsi"/>
              </w:rPr>
              <w:t>,</w:t>
            </w:r>
            <w:r w:rsidRPr="00A8044E">
              <w:rPr>
                <w:rFonts w:asciiTheme="minorHAnsi" w:eastAsia="Times New Roman" w:hAnsiTheme="minorHAnsi"/>
                <w:b/>
              </w:rPr>
              <w:t xml:space="preserve"> </w:t>
            </w:r>
            <w:r w:rsidRPr="00A8044E">
              <w:rPr>
                <w:rFonts w:asciiTheme="minorHAnsi" w:eastAsia="Times New Roman" w:hAnsiTheme="minorHAnsi"/>
              </w:rPr>
              <w:t>dejo constancia de mi conformidad con las especificaciones técnicas y condiciones económ</w:t>
            </w:r>
            <w:r w:rsidR="00F0017A">
              <w:rPr>
                <w:rFonts w:asciiTheme="minorHAnsi" w:eastAsia="Times New Roman" w:hAnsiTheme="minorHAnsi"/>
              </w:rPr>
              <w:t>icas previstas en el pliego y en las fichas técnicas del producto específico</w:t>
            </w:r>
            <w:r w:rsidRPr="00A8044E">
              <w:rPr>
                <w:rFonts w:asciiTheme="minorHAnsi" w:eastAsia="Times New Roman" w:hAnsiTheme="minorHAnsi"/>
              </w:rPr>
              <w:t>, por lo que, con la suscripción del presente formulario me adhiero a las mismas.</w:t>
            </w:r>
          </w:p>
          <w:p w:rsidR="00661AAC" w:rsidRPr="00A8044E" w:rsidRDefault="00661AAC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Declaro además </w:t>
            </w:r>
            <w:r w:rsidR="002600FF">
              <w:rPr>
                <w:rFonts w:asciiTheme="minorHAnsi" w:eastAsia="Times New Roman" w:hAnsiTheme="minorHAnsi"/>
              </w:rPr>
              <w:t>mi voluntad de permanecer en el Catálogo Dinámico Inclusivo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F0017A">
              <w:rPr>
                <w:rFonts w:asciiTheme="minorHAnsi" w:eastAsia="Times New Roman" w:hAnsiTheme="minorHAnsi"/>
              </w:rPr>
              <w:t xml:space="preserve">en caso de que el SERCOP actualice las especificaciones o las condiciones económicas previstas en la ficha técnica específica del </w:t>
            </w:r>
            <w:r w:rsidR="002600FF">
              <w:rPr>
                <w:rFonts w:asciiTheme="minorHAnsi" w:eastAsia="Times New Roman" w:hAnsiTheme="minorHAnsi"/>
              </w:rPr>
              <w:t xml:space="preserve">o los </w:t>
            </w:r>
            <w:r w:rsidR="00F0017A">
              <w:rPr>
                <w:rFonts w:asciiTheme="minorHAnsi" w:eastAsia="Times New Roman" w:hAnsiTheme="minorHAnsi"/>
              </w:rPr>
              <w:t>producto</w:t>
            </w:r>
            <w:r w:rsidR="002600FF">
              <w:rPr>
                <w:rFonts w:asciiTheme="minorHAnsi" w:eastAsia="Times New Roman" w:hAnsiTheme="minorHAnsi"/>
              </w:rPr>
              <w:t>s a los que me adhiero (que oferto), siempre que é</w:t>
            </w:r>
            <w:r w:rsidR="00F0017A">
              <w:rPr>
                <w:rFonts w:asciiTheme="minorHAnsi" w:eastAsia="Times New Roman" w:hAnsiTheme="minorHAnsi"/>
              </w:rPr>
              <w:t>stas me resulten neutrales o favorables</w:t>
            </w:r>
            <w:r w:rsidR="002600FF">
              <w:rPr>
                <w:rFonts w:asciiTheme="minorHAnsi" w:eastAsia="Times New Roman" w:hAnsiTheme="minorHAnsi"/>
              </w:rPr>
              <w:t>, sin la necesidad de suscribir un nuevo acuerdo de compromiso o formulario de adhesión.</w:t>
            </w:r>
            <w:r w:rsidR="00F0017A">
              <w:rPr>
                <w:rFonts w:asciiTheme="minorHAnsi" w:eastAsia="Times New Roman" w:hAnsiTheme="minorHAnsi"/>
              </w:rPr>
              <w:t xml:space="preserve"> 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val="es-ES"/>
              </w:rPr>
            </w:pPr>
            <w:r w:rsidRPr="00A8044E">
              <w:rPr>
                <w:rFonts w:asciiTheme="minorHAnsi" w:eastAsia="Times New Roman" w:hAnsiTheme="minorHAnsi"/>
                <w:bCs/>
                <w:lang w:val="es-ES"/>
              </w:rPr>
              <w:t>Para constancia de lo ofertado, suscribo el presente formulario.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Atentamente,</w:t>
            </w:r>
          </w:p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Nombre de </w:t>
            </w:r>
            <w:proofErr w:type="spellStart"/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Provedor</w:t>
            </w:r>
            <w:proofErr w:type="spellEnd"/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/a </w:t>
            </w: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natural o jurídica):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AF4C37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Fecha</w:t>
            </w:r>
            <w:r w:rsidR="008775AB"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6138E4" w:rsidRPr="00A8044E" w:rsidRDefault="006138E4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6138E4" w:rsidRPr="00A8044E" w:rsidRDefault="006138E4" w:rsidP="00AD7854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Default="00CB6278" w:rsidP="00CB627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/>
          <w:b/>
          <w:bCs/>
          <w:lang w:eastAsia="es-EC"/>
        </w:rPr>
      </w:pPr>
    </w:p>
    <w:p w:rsidR="00CB6278" w:rsidRPr="00ED57D8" w:rsidRDefault="00103B82" w:rsidP="00ED57D8">
      <w:pPr>
        <w:pStyle w:val="Ttulo1"/>
        <w:rPr>
          <w:rFonts w:asciiTheme="minorHAnsi" w:hAnsiTheme="minorHAnsi"/>
          <w:bCs w:val="0"/>
          <w:sz w:val="22"/>
          <w:szCs w:val="22"/>
        </w:rPr>
      </w:pPr>
      <w:r w:rsidRPr="00ED57D8">
        <w:rPr>
          <w:rFonts w:asciiTheme="minorHAnsi" w:hAnsiTheme="minorHAnsi"/>
          <w:bCs w:val="0"/>
          <w:sz w:val="22"/>
          <w:szCs w:val="22"/>
        </w:rPr>
        <w:t xml:space="preserve">4.2 </w:t>
      </w:r>
      <w:r w:rsidR="00CB6278" w:rsidRPr="00ED57D8">
        <w:rPr>
          <w:rFonts w:asciiTheme="minorHAnsi" w:hAnsiTheme="minorHAnsi"/>
          <w:bCs w:val="0"/>
          <w:sz w:val="22"/>
          <w:szCs w:val="22"/>
        </w:rPr>
        <w:t>FORMULARIO DE COMPROMISO DE ASOCIÓN O CONSORCIO (DE SER EL CASO)</w:t>
      </w:r>
    </w:p>
    <w:p w:rsidR="00CB6278" w:rsidRDefault="00CB6278" w:rsidP="00CB627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/>
          <w:b/>
          <w:bCs/>
          <w:lang w:eastAsia="es-EC"/>
        </w:rPr>
      </w:pPr>
    </w:p>
    <w:p w:rsidR="00CB6278" w:rsidRPr="00A8044E" w:rsidRDefault="00CB6278" w:rsidP="00CB6278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Quienes suscriben comparecen con el objeto de celebrar el presente compromiso de asociación o consorcio,  en las calidades que intervienen, capaces para contratar y obligarse, acuerdan:</w:t>
      </w:r>
    </w:p>
    <w:p w:rsidR="00CB6278" w:rsidRPr="00A8044E" w:rsidRDefault="00CB6278" w:rsidP="00A7499B">
      <w:pPr>
        <w:pStyle w:val="Prrafodelista"/>
        <w:numPr>
          <w:ilvl w:val="2"/>
          <w:numId w:val="8"/>
        </w:numPr>
        <w:tabs>
          <w:tab w:val="clear" w:pos="360"/>
          <w:tab w:val="num" w:pos="56"/>
          <w:tab w:val="left" w:pos="198"/>
          <w:tab w:val="center" w:pos="340"/>
        </w:tabs>
        <w:autoSpaceDE w:val="0"/>
        <w:autoSpaceDN w:val="0"/>
        <w:adjustRightInd w:val="0"/>
        <w:spacing w:after="120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Suscribir el presente compromiso de Asociación o Consorcio para participar en el proceso de selección de proveedores para el Catálogo Dinámico Inclusivo No. CDI-</w:t>
      </w:r>
      <w:r w:rsidRPr="00CB6278">
        <w:rPr>
          <w:rFonts w:asciiTheme="minorHAnsi" w:eastAsiaTheme="minorHAnsi" w:hAnsiTheme="minorHAnsi" w:cs="Calibri"/>
          <w:color w:val="000000"/>
        </w:rPr>
        <w:t>SERCOP-001-2016</w:t>
      </w:r>
      <w:r w:rsidRPr="00A8044E">
        <w:rPr>
          <w:rFonts w:asciiTheme="minorHAnsi" w:eastAsiaTheme="minorHAnsi" w:hAnsiTheme="minorHAnsi" w:cs="Calibri"/>
          <w:b/>
          <w:color w:val="000000"/>
        </w:rPr>
        <w:t xml:space="preserve">, </w:t>
      </w:r>
      <w:r w:rsidRPr="00A8044E">
        <w:rPr>
          <w:rFonts w:asciiTheme="minorHAnsi" w:eastAsiaTheme="minorHAnsi" w:hAnsiTheme="minorHAnsi" w:cs="Calibri"/>
          <w:color w:val="000000"/>
        </w:rPr>
        <w:t xml:space="preserve"> convocado por el SERCOP.</w:t>
      </w:r>
    </w:p>
    <w:p w:rsidR="00CB6278" w:rsidRPr="00A8044E" w:rsidRDefault="00CB6278" w:rsidP="00A7499B">
      <w:pPr>
        <w:pStyle w:val="Prrafodelista"/>
        <w:numPr>
          <w:ilvl w:val="2"/>
          <w:numId w:val="8"/>
        </w:numPr>
        <w:tabs>
          <w:tab w:val="left" w:pos="765"/>
          <w:tab w:val="center" w:pos="4536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En caso de resultar adjudicados, los oferentes comprometidos en la conformación de la asociación o consorcio, declaramos bajo juramento que formalizaremos el presente compromiso, mediante la suscripción de la pertinente escritura pública y nos habilitaremos como consorcio constituido, en el Registro Único de Proveedores, para dar cumplimiento a lo previsto en la Resolución emitida por el SERCOP, aplicable para el efecto.</w:t>
      </w:r>
    </w:p>
    <w:p w:rsidR="00CB6278" w:rsidRPr="00A8044E" w:rsidRDefault="00CB6278" w:rsidP="00A7499B">
      <w:pPr>
        <w:pStyle w:val="Prrafodelista"/>
        <w:numPr>
          <w:ilvl w:val="2"/>
          <w:numId w:val="8"/>
        </w:numPr>
        <w:tabs>
          <w:tab w:val="clear" w:pos="360"/>
          <w:tab w:val="num" w:pos="0"/>
          <w:tab w:val="left" w:pos="340"/>
          <w:tab w:val="center" w:pos="4536"/>
        </w:tabs>
        <w:autoSpaceDE w:val="0"/>
        <w:autoSpaceDN w:val="0"/>
        <w:adjustRightInd w:val="0"/>
        <w:spacing w:after="120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  <w:spacing w:val="-2"/>
        </w:rPr>
        <w:t>Los promitentes asociados o consorciados, presentamos la siguiente información considerando los porcentajes de participación en relación a índices, calidades, condiciones, experiencia o cualquier otro indicador puntuable, conforme al siguiente detalle:</w:t>
      </w:r>
    </w:p>
    <w:p w:rsidR="00CB6278" w:rsidRDefault="00CB6278" w:rsidP="00CB6278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</w:pPr>
      <w:r w:rsidRPr="00A8044E"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  <w:t>(Se deberá adjuntar cuadro con el detalle antes referido).</w:t>
      </w:r>
    </w:p>
    <w:p w:rsidR="003E3F10" w:rsidRPr="00A8044E" w:rsidRDefault="003E3F10" w:rsidP="003E3F10">
      <w:pPr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Atentamente,</w:t>
      </w: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2268"/>
        <w:gridCol w:w="1559"/>
        <w:gridCol w:w="1610"/>
        <w:gridCol w:w="800"/>
      </w:tblGrid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lastRenderedPageBreak/>
              <w:t>NOMBRES COMPLETOS CONSORCIADOS/ASOCIADOS</w:t>
            </w:r>
          </w:p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  <w:t>P. NATURAL O JURÍDICA)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R. LEGAL P.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RUC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FIRMAS</w:t>
            </w: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854" w:rsidRPr="00A8044E" w:rsidRDefault="00AD7854" w:rsidP="008775AB">
            <w:pPr>
              <w:tabs>
                <w:tab w:val="center" w:pos="45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Default="00CB6278">
      <w:r>
        <w:br w:type="page"/>
      </w:r>
    </w:p>
    <w:tbl>
      <w:tblPr>
        <w:tblStyle w:val="Tablaconcuadrcula"/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09"/>
        <w:gridCol w:w="5319"/>
        <w:gridCol w:w="851"/>
      </w:tblGrid>
      <w:tr w:rsidR="00AB458E" w:rsidRPr="00A8044E" w:rsidTr="00E4133D">
        <w:trPr>
          <w:trHeight w:val="294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A3C0A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b/>
                <w:color w:val="000000"/>
              </w:rPr>
            </w:pPr>
            <w:r w:rsidRPr="00A8044E">
              <w:rPr>
                <w:rFonts w:asciiTheme="minorHAnsi" w:eastAsiaTheme="minorHAnsi" w:hAnsiTheme="minorHAnsi" w:cs="Calibri"/>
                <w:b/>
                <w:color w:val="000000"/>
              </w:rPr>
              <w:lastRenderedPageBreak/>
              <w:t>ANEXOS</w:t>
            </w:r>
          </w:p>
          <w:p w:rsidR="008775AB" w:rsidRPr="00A8044E" w:rsidRDefault="008775AB" w:rsidP="008775AB">
            <w:pPr>
              <w:jc w:val="center"/>
              <w:rPr>
                <w:rFonts w:asciiTheme="minorHAnsi" w:eastAsia="Times New Roman" w:hAnsiTheme="minorHAnsi"/>
                <w:b/>
                <w:lang w:val="es-ES"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val="es-ES" w:eastAsia="es-EC"/>
              </w:rPr>
              <w:t>FORMATOS SUGERIDOS PARA USO DE LAS ENTIDADES CONTRATANTES</w:t>
            </w:r>
          </w:p>
          <w:p w:rsidR="008775AB" w:rsidRPr="00A8044E" w:rsidRDefault="008775AB" w:rsidP="008775AB">
            <w:pPr>
              <w:jc w:val="center"/>
              <w:rPr>
                <w:rFonts w:asciiTheme="minorHAnsi" w:eastAsia="Times New Roman" w:hAnsiTheme="minorHAnsi"/>
                <w:b/>
                <w:lang w:val="es-ES"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val="es-ES" w:eastAsia="es-EC"/>
              </w:rPr>
              <w:t xml:space="preserve">(no deben ser presentados por los proveedores en </w:t>
            </w:r>
            <w:r w:rsidR="004800B1" w:rsidRPr="00815B7F">
              <w:rPr>
                <w:rFonts w:asciiTheme="minorHAnsi" w:eastAsia="Times New Roman" w:hAnsiTheme="minorHAnsi"/>
                <w:b/>
                <w:color w:val="000000"/>
                <w:lang w:eastAsia="es-EC"/>
              </w:rPr>
              <w:t>documentación de adhesión</w:t>
            </w:r>
            <w:r w:rsidRPr="00A8044E">
              <w:rPr>
                <w:rFonts w:asciiTheme="minorHAnsi" w:eastAsia="Times New Roman" w:hAnsiTheme="minorHAnsi"/>
                <w:b/>
                <w:lang w:val="es-ES" w:eastAsia="es-EC"/>
              </w:rPr>
              <w:t xml:space="preserve">) </w:t>
            </w:r>
          </w:p>
          <w:p w:rsidR="008775AB" w:rsidRPr="00A8044E" w:rsidRDefault="008775AB" w:rsidP="00AF69C7">
            <w:pPr>
              <w:tabs>
                <w:tab w:val="left" w:pos="-720"/>
                <w:tab w:val="left" w:pos="3633"/>
              </w:tabs>
              <w:jc w:val="both"/>
              <w:rPr>
                <w:rFonts w:asciiTheme="minorHAnsi" w:eastAsia="Times New Roman" w:hAnsiTheme="minorHAnsi"/>
                <w:b/>
                <w:bCs/>
                <w:lang w:val="es-ES" w:eastAsia="es-EC"/>
              </w:rPr>
            </w:pPr>
          </w:p>
          <w:p w:rsidR="00EE210A" w:rsidRDefault="001024E9" w:rsidP="00AF69C7">
            <w:pPr>
              <w:tabs>
                <w:tab w:val="left" w:pos="-720"/>
                <w:tab w:val="left" w:pos="3633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GARANTÍA TÉCNICA</w:t>
            </w:r>
            <w:r w:rsidR="006442E9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PARA BIENES</w:t>
            </w:r>
          </w:p>
          <w:p w:rsidR="001024E9" w:rsidRPr="00A8044E" w:rsidRDefault="003B3938" w:rsidP="00AF69C7">
            <w:pPr>
              <w:tabs>
                <w:tab w:val="left" w:pos="-720"/>
                <w:tab w:val="left" w:pos="3633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362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2E9" w:rsidRPr="00A8044E" w:rsidRDefault="001024E9" w:rsidP="00AF69C7">
            <w:pPr>
              <w:pStyle w:val="Ttulo8"/>
              <w:numPr>
                <w:ilvl w:val="7"/>
                <w:numId w:val="0"/>
              </w:numPr>
              <w:tabs>
                <w:tab w:val="num" w:pos="0"/>
              </w:tabs>
              <w:spacing w:before="0"/>
              <w:jc w:val="both"/>
              <w:outlineLvl w:val="7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804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Quien</w:t>
            </w:r>
            <w:r w:rsidRPr="00A8044E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suscribe</w:t>
            </w:r>
            <w:r w:rsidRPr="00A804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en atención a la convocatoria para la provisión del bien, objeto del procedimiento</w:t>
            </w:r>
            <w:r w:rsidR="00423508" w:rsidRPr="00A804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“CDI-SERCOP-</w:t>
            </w:r>
            <w:r w:rsidR="00455429" w:rsidRPr="00815B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 w:rsidR="00C1279E" w:rsidRPr="00815B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455429" w:rsidRPr="00815B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45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2016</w:t>
            </w:r>
            <w:r w:rsidR="006442E9" w:rsidRPr="00A804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”</w:t>
            </w:r>
            <w:r w:rsidRPr="00A804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6442E9" w:rsidRPr="00A8044E">
              <w:rPr>
                <w:rFonts w:asciiTheme="minorHAnsi" w:hAnsiTheme="minorHAnsi" w:cs="Calibri"/>
                <w:color w:val="auto"/>
                <w:sz w:val="22"/>
                <w:szCs w:val="22"/>
              </w:rPr>
              <w:t>efectuado</w:t>
            </w:r>
            <w:r w:rsidRPr="00A8044E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por </w:t>
            </w:r>
            <w:r w:rsidR="00EC3B01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el </w:t>
            </w:r>
            <w:r w:rsidRPr="00A8044E">
              <w:rPr>
                <w:rFonts w:asciiTheme="minorHAnsi" w:hAnsiTheme="minorHAnsi" w:cs="Calibri"/>
                <w:color w:val="auto"/>
                <w:sz w:val="22"/>
                <w:szCs w:val="22"/>
              </w:rPr>
              <w:t>SERCOP, declaro que:</w:t>
            </w:r>
          </w:p>
          <w:p w:rsidR="00455429" w:rsidRDefault="00455429" w:rsidP="00AF69C7">
            <w:pPr>
              <w:pStyle w:val="Ttulo8"/>
              <w:tabs>
                <w:tab w:val="clear" w:pos="0"/>
              </w:tabs>
              <w:spacing w:before="0"/>
              <w:ind w:left="0" w:firstLine="0"/>
              <w:jc w:val="both"/>
              <w:outlineLvl w:val="7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</w:p>
          <w:p w:rsidR="006442E9" w:rsidRPr="00A8044E" w:rsidRDefault="001024E9" w:rsidP="00AF69C7">
            <w:pPr>
              <w:pStyle w:val="Ttulo8"/>
              <w:tabs>
                <w:tab w:val="clear" w:pos="0"/>
              </w:tabs>
              <w:spacing w:before="0"/>
              <w:ind w:left="0" w:firstLine="0"/>
              <w:jc w:val="both"/>
              <w:outlineLvl w:val="7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Todos los bienes</w:t>
            </w:r>
            <w:r w:rsidR="006442E9"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provistos son nuevos de fábrica, completos, listos y </w:t>
            </w: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han sido entregados a entera satisfacción de la entidad contratante, </w:t>
            </w:r>
            <w:r w:rsidR="006442E9"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en consecuencia </w:t>
            </w: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en mi calidad de proveedor:</w:t>
            </w:r>
          </w:p>
          <w:p w:rsidR="00E4133D" w:rsidRPr="00A8044E" w:rsidRDefault="00E4133D" w:rsidP="00E4133D">
            <w:pPr>
              <w:rPr>
                <w:rFonts w:asciiTheme="minorHAnsi" w:hAnsiTheme="minorHAnsi"/>
                <w:lang w:eastAsia="hi-IN" w:bidi="hi-IN"/>
              </w:rPr>
            </w:pPr>
          </w:p>
          <w:p w:rsidR="006442E9" w:rsidRPr="00A8044E" w:rsidRDefault="001024E9" w:rsidP="00A7499B">
            <w:pPr>
              <w:pStyle w:val="Ttulo8"/>
              <w:numPr>
                <w:ilvl w:val="3"/>
                <w:numId w:val="8"/>
              </w:numPr>
              <w:spacing w:before="0"/>
              <w:jc w:val="both"/>
              <w:outlineLvl w:val="7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Doy fe de que los </w:t>
            </w:r>
            <w:r w:rsidRPr="00A8044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bienes </w:t>
            </w:r>
            <w:r w:rsidR="0061309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entregados</w:t>
            </w:r>
            <w:r w:rsidRPr="00A8044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cumplen con las </w:t>
            </w:r>
            <w:r w:rsidR="0061309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especificaciones técnicas</w:t>
            </w: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que constan en la ficha técnica </w:t>
            </w:r>
            <w:r w:rsidRPr="00A8044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del producto específico </w:t>
            </w: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correspondiente</w:t>
            </w:r>
            <w:r w:rsidRPr="00A8044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, del cual se generó la orden de compra</w:t>
            </w: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. </w:t>
            </w:r>
          </w:p>
          <w:p w:rsidR="00E4133D" w:rsidRPr="00A8044E" w:rsidRDefault="00E4133D" w:rsidP="00E4133D">
            <w:pPr>
              <w:rPr>
                <w:rFonts w:asciiTheme="minorHAnsi" w:hAnsiTheme="minorHAnsi"/>
                <w:lang w:eastAsia="hi-IN" w:bidi="hi-IN"/>
              </w:rPr>
            </w:pPr>
          </w:p>
          <w:p w:rsidR="006442E9" w:rsidRPr="00455429" w:rsidRDefault="006442E9" w:rsidP="00A7499B">
            <w:pPr>
              <w:pStyle w:val="Ttulo8"/>
              <w:numPr>
                <w:ilvl w:val="3"/>
                <w:numId w:val="8"/>
              </w:numPr>
              <w:spacing w:before="0"/>
              <w:jc w:val="both"/>
              <w:outlineLvl w:val="7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A8044E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Con el fin de precautelar mi buen nombre y participar en nuevos procedimientos de contratación, garantizo </w:t>
            </w:r>
            <w:r w:rsid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que s</w:t>
            </w:r>
            <w:r w:rsidRP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i la Entidad Contratante solicitare el cambio total del bien</w:t>
            </w:r>
            <w:r w:rsidR="001751CA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o bienes</w:t>
            </w:r>
            <w:r w:rsidRP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debido a un daño o defecto </w:t>
            </w:r>
            <w:r w:rsid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en la fabricación </w:t>
            </w:r>
            <w:r w:rsidRP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que impida </w:t>
            </w:r>
            <w:r w:rsidR="001751CA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su</w:t>
            </w:r>
            <w:r w:rsid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correcta utilización</w:t>
            </w:r>
            <w:r w:rsidRP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, tal bien o bienes serán </w:t>
            </w:r>
            <w:r w:rsid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reemplazados</w:t>
            </w:r>
            <w:r w:rsidRPr="00455429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 xml:space="preserve"> por otros nuevos, sin que ello signifique costo adicional para la Entidad Contratante.</w:t>
            </w:r>
          </w:p>
          <w:p w:rsidR="003B3938" w:rsidRPr="00A8044E" w:rsidRDefault="003B3938" w:rsidP="00AF69C7">
            <w:pPr>
              <w:pStyle w:val="Prrafodelista"/>
              <w:tabs>
                <w:tab w:val="left" w:pos="-567"/>
                <w:tab w:val="left" w:pos="720"/>
              </w:tabs>
              <w:ind w:left="709" w:hanging="283"/>
              <w:jc w:val="both"/>
              <w:rPr>
                <w:rFonts w:asciiTheme="minorHAnsi" w:hAnsiTheme="minorHAnsi"/>
                <w:i/>
                <w:spacing w:val="-3"/>
              </w:rPr>
            </w:pPr>
          </w:p>
          <w:p w:rsidR="006442E9" w:rsidRDefault="006442E9" w:rsidP="00EC460D">
            <w:pPr>
              <w:pStyle w:val="Prrafodelista1"/>
              <w:tabs>
                <w:tab w:val="left" w:pos="-567"/>
                <w:tab w:val="left" w:pos="2880"/>
              </w:tabs>
              <w:ind w:left="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8044E">
              <w:rPr>
                <w:rFonts w:asciiTheme="minorHAnsi" w:hAnsiTheme="minorHAnsi" w:cs="Times New Roman"/>
                <w:b/>
                <w:sz w:val="22"/>
                <w:szCs w:val="22"/>
              </w:rPr>
              <w:t>Li</w:t>
            </w:r>
            <w:r w:rsidR="00A71B01" w:rsidRPr="00A8044E">
              <w:rPr>
                <w:rFonts w:asciiTheme="minorHAnsi" w:hAnsiTheme="minorHAnsi" w:cs="Times New Roman"/>
                <w:b/>
                <w:sz w:val="22"/>
                <w:szCs w:val="22"/>
              </w:rPr>
              <w:t>mitación de la Garantía Técnica</w:t>
            </w:r>
            <w:r w:rsidR="00A71B01" w:rsidRPr="00A8044E">
              <w:rPr>
                <w:rFonts w:asciiTheme="minorHAnsi" w:hAnsiTheme="minorHAnsi" w:cs="Times New Roman"/>
                <w:sz w:val="22"/>
                <w:szCs w:val="22"/>
              </w:rPr>
              <w:t>:</w:t>
            </w:r>
            <w:r w:rsidRPr="00A8044E">
              <w:rPr>
                <w:rFonts w:asciiTheme="minorHAnsi" w:hAnsiTheme="minorHAnsi" w:cs="Times New Roman"/>
                <w:sz w:val="22"/>
                <w:szCs w:val="22"/>
              </w:rPr>
              <w:t xml:space="preserve"> Esta garantía no cubre los siguientes casos:</w:t>
            </w:r>
          </w:p>
          <w:p w:rsidR="00455429" w:rsidRPr="00A8044E" w:rsidRDefault="00455429" w:rsidP="00455429">
            <w:pPr>
              <w:pStyle w:val="Prrafodelista1"/>
              <w:tabs>
                <w:tab w:val="left" w:pos="-567"/>
                <w:tab w:val="left" w:pos="2880"/>
              </w:tabs>
              <w:ind w:left="502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E4133D" w:rsidRPr="00455429" w:rsidRDefault="006442E9" w:rsidP="00A7499B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-567"/>
              </w:tabs>
              <w:suppressAutoHyphens/>
              <w:ind w:left="709" w:hanging="283"/>
              <w:contextualSpacing w:val="0"/>
              <w:jc w:val="both"/>
              <w:rPr>
                <w:rFonts w:asciiTheme="minorHAnsi" w:hAnsiTheme="minorHAnsi"/>
                <w:spacing w:val="-3"/>
              </w:rPr>
            </w:pPr>
            <w:r w:rsidRPr="00455429">
              <w:rPr>
                <w:rFonts w:asciiTheme="minorHAnsi" w:hAnsiTheme="minorHAnsi"/>
                <w:spacing w:val="-3"/>
              </w:rPr>
              <w:t xml:space="preserve">Si los daños hubieren sido ocasionados por el mal uso </w:t>
            </w:r>
            <w:r w:rsidR="00455429" w:rsidRPr="00455429">
              <w:rPr>
                <w:rFonts w:asciiTheme="minorHAnsi" w:hAnsiTheme="minorHAnsi"/>
                <w:spacing w:val="-3"/>
              </w:rPr>
              <w:t xml:space="preserve">o manipulación </w:t>
            </w:r>
            <w:r w:rsidR="00455429">
              <w:rPr>
                <w:rFonts w:asciiTheme="minorHAnsi" w:hAnsiTheme="minorHAnsi"/>
                <w:spacing w:val="-3"/>
              </w:rPr>
              <w:t xml:space="preserve">de los mismos por parte de la entidad contratante o usuario </w:t>
            </w:r>
            <w:r w:rsidR="00FD6B6A">
              <w:rPr>
                <w:rFonts w:asciiTheme="minorHAnsi" w:hAnsiTheme="minorHAnsi"/>
                <w:spacing w:val="-3"/>
              </w:rPr>
              <w:t>final.</w:t>
            </w:r>
          </w:p>
          <w:p w:rsidR="006442E9" w:rsidRPr="00A8044E" w:rsidRDefault="006442E9" w:rsidP="00A7499B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-567"/>
              </w:tabs>
              <w:suppressAutoHyphens/>
              <w:ind w:left="709" w:hanging="283"/>
              <w:contextualSpacing w:val="0"/>
              <w:jc w:val="both"/>
              <w:rPr>
                <w:rFonts w:asciiTheme="minorHAnsi" w:hAnsiTheme="minorHAnsi"/>
                <w:spacing w:val="-3"/>
              </w:rPr>
            </w:pPr>
            <w:r w:rsidRPr="00A8044E">
              <w:rPr>
                <w:rFonts w:asciiTheme="minorHAnsi" w:hAnsiTheme="minorHAnsi"/>
                <w:spacing w:val="-3"/>
              </w:rPr>
              <w:t>Si el daño fuere</w:t>
            </w:r>
            <w:r w:rsidR="00455429">
              <w:rPr>
                <w:rFonts w:asciiTheme="minorHAnsi" w:hAnsiTheme="minorHAnsi"/>
                <w:spacing w:val="-3"/>
              </w:rPr>
              <w:t xml:space="preserve"> producto de</w:t>
            </w:r>
            <w:r w:rsidRPr="00A8044E">
              <w:rPr>
                <w:rFonts w:asciiTheme="minorHAnsi" w:hAnsiTheme="minorHAnsi"/>
                <w:spacing w:val="-3"/>
              </w:rPr>
              <w:t xml:space="preserve"> causa</w:t>
            </w:r>
            <w:r w:rsidR="00455429">
              <w:rPr>
                <w:rFonts w:asciiTheme="minorHAnsi" w:hAnsiTheme="minorHAnsi"/>
                <w:spacing w:val="-3"/>
              </w:rPr>
              <w:t>s</w:t>
            </w:r>
            <w:r w:rsidRPr="00A8044E">
              <w:rPr>
                <w:rFonts w:asciiTheme="minorHAnsi" w:hAnsiTheme="minorHAnsi"/>
                <w:spacing w:val="-3"/>
              </w:rPr>
              <w:t xml:space="preserve"> de fuerza mayor o caso fortuito.</w:t>
            </w:r>
          </w:p>
          <w:p w:rsidR="003B3938" w:rsidRPr="00A8044E" w:rsidRDefault="003B3938" w:rsidP="00AF69C7">
            <w:pPr>
              <w:pStyle w:val="Prrafodelista"/>
              <w:widowControl w:val="0"/>
              <w:tabs>
                <w:tab w:val="left" w:pos="-567"/>
              </w:tabs>
              <w:suppressAutoHyphens/>
              <w:ind w:left="709"/>
              <w:contextualSpacing w:val="0"/>
              <w:jc w:val="both"/>
              <w:rPr>
                <w:rFonts w:asciiTheme="minorHAnsi" w:hAnsiTheme="minorHAnsi"/>
                <w:spacing w:val="-3"/>
              </w:rPr>
            </w:pPr>
          </w:p>
          <w:p w:rsidR="001024E9" w:rsidRPr="00A8044E" w:rsidRDefault="003B3938" w:rsidP="00815B7F">
            <w:pPr>
              <w:pStyle w:val="Prrafodelista1"/>
              <w:tabs>
                <w:tab w:val="left" w:pos="-567"/>
                <w:tab w:val="left" w:pos="2880"/>
              </w:tabs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044E">
              <w:rPr>
                <w:rFonts w:asciiTheme="minorHAnsi" w:hAnsiTheme="minorHAnsi" w:cs="Times New Roman"/>
                <w:b/>
                <w:sz w:val="22"/>
                <w:szCs w:val="22"/>
              </w:rPr>
              <w:t>Plazo:</w:t>
            </w:r>
            <w:r w:rsidRPr="00A8044E">
              <w:rPr>
                <w:rFonts w:asciiTheme="minorHAnsi" w:hAnsiTheme="minorHAnsi" w:cs="Times New Roman"/>
                <w:sz w:val="22"/>
                <w:szCs w:val="22"/>
              </w:rPr>
              <w:t xml:space="preserve"> El</w:t>
            </w:r>
            <w:r w:rsidR="001024E9" w:rsidRPr="00A8044E">
              <w:rPr>
                <w:rFonts w:asciiTheme="minorHAnsi" w:hAnsiTheme="minorHAnsi"/>
                <w:sz w:val="22"/>
                <w:szCs w:val="22"/>
              </w:rPr>
              <w:t xml:space="preserve"> plazo de esta garantía será la definida en el pliego del procedimiento y/o ficha del producto respectivo. </w:t>
            </w:r>
          </w:p>
          <w:p w:rsidR="003B3938" w:rsidRPr="00A8044E" w:rsidRDefault="003B3938" w:rsidP="00AF69C7">
            <w:pPr>
              <w:pStyle w:val="Prrafodelista1"/>
              <w:tabs>
                <w:tab w:val="left" w:pos="-567"/>
                <w:tab w:val="left" w:pos="2880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024E9" w:rsidRPr="00A8044E" w:rsidRDefault="001024E9" w:rsidP="00AF69C7">
            <w:pPr>
              <w:jc w:val="both"/>
              <w:rPr>
                <w:rFonts w:asciiTheme="minorHAnsi" w:eastAsia="Times New Roman" w:hAnsiTheme="minorHAnsi" w:cs="Calibri"/>
                <w:spacing w:val="-2"/>
              </w:rPr>
            </w:pPr>
            <w:r w:rsidRPr="00A8044E">
              <w:rPr>
                <w:rFonts w:asciiTheme="minorHAnsi" w:eastAsia="Times New Roman" w:hAnsiTheme="minorHAnsi" w:cs="Calibri"/>
                <w:spacing w:val="-2"/>
              </w:rPr>
              <w:t>En caso de no cumplir de manera satisfactoria las obligaciones derivadas de esta garantía, acepto que se dé por terminado mi Acuerdo de Compromiso (Convenio Marco de FI), o que se me excluya de participar en nuevos procedimientos de contratación, sea directa o indirectamente.</w:t>
            </w:r>
          </w:p>
          <w:p w:rsidR="003B3938" w:rsidRPr="00A8044E" w:rsidRDefault="003B3938" w:rsidP="00AF69C7">
            <w:pPr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  <w:p w:rsidR="001024E9" w:rsidRPr="00A8044E" w:rsidRDefault="001024E9" w:rsidP="00AF69C7">
            <w:pPr>
              <w:jc w:val="both"/>
              <w:rPr>
                <w:rFonts w:asciiTheme="minorHAnsi" w:eastAsia="Times New Roman" w:hAnsiTheme="minorHAnsi" w:cs="Calibri"/>
                <w:spacing w:val="-2"/>
              </w:rPr>
            </w:pPr>
            <w:r w:rsidRPr="00A8044E">
              <w:rPr>
                <w:rFonts w:asciiTheme="minorHAnsi" w:eastAsia="Times New Roman" w:hAnsiTheme="minorHAnsi" w:cs="Calibri"/>
                <w:spacing w:val="-2"/>
              </w:rPr>
              <w:t>Atentamente,</w:t>
            </w:r>
          </w:p>
          <w:p w:rsidR="001024E9" w:rsidRPr="00A8044E" w:rsidRDefault="001024E9" w:rsidP="00AF69C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2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2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EE210A" w:rsidRDefault="001024E9" w:rsidP="00AF69C7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Nombre de </w:t>
            </w:r>
            <w:r w:rsidR="00815B7F"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Proveedor</w:t>
            </w: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/a </w:t>
            </w:r>
          </w:p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natural o jurídica):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2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2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2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AB458E" w:rsidRPr="00A8044E" w:rsidTr="00E4133D">
        <w:trPr>
          <w:trHeight w:val="29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Fecha: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4E9" w:rsidRPr="00A8044E" w:rsidRDefault="001024E9" w:rsidP="00AF69C7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4E9" w:rsidRPr="00A8044E" w:rsidRDefault="001024E9" w:rsidP="00AF69C7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E4133D" w:rsidRPr="00A8044E" w:rsidRDefault="00E4133D" w:rsidP="00E4133D">
      <w:pPr>
        <w:spacing w:after="0" w:line="240" w:lineRule="auto"/>
        <w:rPr>
          <w:rFonts w:asciiTheme="minorHAnsi" w:hAnsiTheme="minorHAnsi"/>
        </w:rPr>
      </w:pPr>
    </w:p>
    <w:sectPr w:rsidR="00E4133D" w:rsidRPr="00A8044E" w:rsidSect="00EE3E1F">
      <w:headerReference w:type="default" r:id="rId9"/>
      <w:footerReference w:type="default" r:id="rId10"/>
      <w:pgSz w:w="11907" w:h="16839" w:code="9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F4" w:rsidRDefault="00DA17F4">
      <w:pPr>
        <w:spacing w:after="0" w:line="240" w:lineRule="auto"/>
      </w:pPr>
      <w:r>
        <w:separator/>
      </w:r>
    </w:p>
  </w:endnote>
  <w:endnote w:type="continuationSeparator" w:id="0">
    <w:p w:rsidR="00DA17F4" w:rsidRDefault="00DA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88911"/>
      <w:docPartObj>
        <w:docPartGallery w:val="Page Numbers (Bottom of Page)"/>
        <w:docPartUnique/>
      </w:docPartObj>
    </w:sdtPr>
    <w:sdtEndPr/>
    <w:sdtContent>
      <w:p w:rsidR="00A5642F" w:rsidRDefault="00A564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59" w:rsidRPr="00851E59">
          <w:rPr>
            <w:noProof/>
            <w:lang w:val="es-ES"/>
          </w:rPr>
          <w:t>5</w:t>
        </w:r>
        <w:r>
          <w:fldChar w:fldCharType="end"/>
        </w:r>
      </w:p>
    </w:sdtContent>
  </w:sdt>
  <w:p w:rsidR="00A5642F" w:rsidRDefault="00A564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F4" w:rsidRDefault="00DA17F4">
      <w:pPr>
        <w:spacing w:after="0" w:line="240" w:lineRule="auto"/>
      </w:pPr>
      <w:r>
        <w:separator/>
      </w:r>
    </w:p>
  </w:footnote>
  <w:footnote w:type="continuationSeparator" w:id="0">
    <w:p w:rsidR="00DA17F4" w:rsidRDefault="00DA17F4">
      <w:pPr>
        <w:spacing w:after="0" w:line="240" w:lineRule="auto"/>
      </w:pPr>
      <w:r>
        <w:continuationSeparator/>
      </w:r>
    </w:p>
  </w:footnote>
  <w:footnote w:id="1">
    <w:p w:rsidR="00A5642F" w:rsidRDefault="00A5642F" w:rsidP="00103B82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Pr="00103B82">
        <w:rPr>
          <w:sz w:val="18"/>
        </w:rPr>
        <w:t xml:space="preserve">En caso de incorporación de nuevos productos o actualización de los existentes, el SERCOP podrá </w:t>
      </w:r>
      <w:r>
        <w:rPr>
          <w:sz w:val="18"/>
        </w:rPr>
        <w:t xml:space="preserve">crear o modificar los formularios constantes en el presente pliego, particular que será notificado </w:t>
      </w:r>
      <w:r w:rsidR="003F0A7E">
        <w:rPr>
          <w:sz w:val="18"/>
        </w:rPr>
        <w:t>a los proveedores a través del Portal I</w:t>
      </w:r>
      <w:r w:rsidRPr="00103B82">
        <w:rPr>
          <w:sz w:val="18"/>
        </w:rPr>
        <w:t>nstitucional</w:t>
      </w:r>
      <w:r>
        <w:rPr>
          <w:sz w:val="18"/>
        </w:rPr>
        <w:t>.</w:t>
      </w:r>
      <w:r w:rsidRPr="00103B82">
        <w:rPr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F" w:rsidRDefault="00A5642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9C4561B" wp14:editId="5C2827B1">
          <wp:simplePos x="0" y="0"/>
          <wp:positionH relativeFrom="column">
            <wp:posOffset>-150495</wp:posOffset>
          </wp:positionH>
          <wp:positionV relativeFrom="paragraph">
            <wp:posOffset>-147955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0"/>
    <w:multiLevelType w:val="multilevel"/>
    <w:tmpl w:val="3C283B5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2"/>
    <w:multiLevelType w:val="multilevel"/>
    <w:tmpl w:val="00000022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A095F"/>
    <w:multiLevelType w:val="hybridMultilevel"/>
    <w:tmpl w:val="208263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653E"/>
    <w:multiLevelType w:val="multilevel"/>
    <w:tmpl w:val="352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90971"/>
    <w:multiLevelType w:val="hybridMultilevel"/>
    <w:tmpl w:val="C944CE88"/>
    <w:lvl w:ilvl="0" w:tplc="4FC23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0023C"/>
    <w:multiLevelType w:val="multilevel"/>
    <w:tmpl w:val="87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10D0F"/>
    <w:multiLevelType w:val="hybridMultilevel"/>
    <w:tmpl w:val="366087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A6C09"/>
    <w:multiLevelType w:val="hybridMultilevel"/>
    <w:tmpl w:val="684E0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E42B89"/>
    <w:multiLevelType w:val="hybridMultilevel"/>
    <w:tmpl w:val="FF6C9330"/>
    <w:lvl w:ilvl="0" w:tplc="30B05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A5F12">
      <w:start w:val="1"/>
      <w:numFmt w:val="lowerLetter"/>
      <w:lvlText w:val="%2."/>
      <w:lvlJc w:val="left"/>
      <w:pPr>
        <w:ind w:left="1440" w:hanging="360"/>
      </w:pPr>
    </w:lvl>
    <w:lvl w:ilvl="2" w:tplc="AACA863C" w:tentative="1">
      <w:start w:val="1"/>
      <w:numFmt w:val="lowerRoman"/>
      <w:lvlText w:val="%3."/>
      <w:lvlJc w:val="right"/>
      <w:pPr>
        <w:ind w:left="2160" w:hanging="180"/>
      </w:pPr>
    </w:lvl>
    <w:lvl w:ilvl="3" w:tplc="55702664" w:tentative="1">
      <w:start w:val="1"/>
      <w:numFmt w:val="decimal"/>
      <w:lvlText w:val="%4."/>
      <w:lvlJc w:val="left"/>
      <w:pPr>
        <w:ind w:left="2880" w:hanging="360"/>
      </w:pPr>
    </w:lvl>
    <w:lvl w:ilvl="4" w:tplc="3C4211FC" w:tentative="1">
      <w:start w:val="1"/>
      <w:numFmt w:val="lowerLetter"/>
      <w:lvlText w:val="%5."/>
      <w:lvlJc w:val="left"/>
      <w:pPr>
        <w:ind w:left="3600" w:hanging="360"/>
      </w:pPr>
    </w:lvl>
    <w:lvl w:ilvl="5" w:tplc="36388886" w:tentative="1">
      <w:start w:val="1"/>
      <w:numFmt w:val="lowerRoman"/>
      <w:lvlText w:val="%6."/>
      <w:lvlJc w:val="right"/>
      <w:pPr>
        <w:ind w:left="4320" w:hanging="180"/>
      </w:pPr>
    </w:lvl>
    <w:lvl w:ilvl="6" w:tplc="F808DF36" w:tentative="1">
      <w:start w:val="1"/>
      <w:numFmt w:val="decimal"/>
      <w:lvlText w:val="%7."/>
      <w:lvlJc w:val="left"/>
      <w:pPr>
        <w:ind w:left="5040" w:hanging="360"/>
      </w:pPr>
    </w:lvl>
    <w:lvl w:ilvl="7" w:tplc="9F0E6C42" w:tentative="1">
      <w:start w:val="1"/>
      <w:numFmt w:val="lowerLetter"/>
      <w:lvlText w:val="%8."/>
      <w:lvlJc w:val="left"/>
      <w:pPr>
        <w:ind w:left="5760" w:hanging="360"/>
      </w:pPr>
    </w:lvl>
    <w:lvl w:ilvl="8" w:tplc="7EE2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0165"/>
    <w:multiLevelType w:val="multilevel"/>
    <w:tmpl w:val="8C588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22AB43D3"/>
    <w:multiLevelType w:val="multilevel"/>
    <w:tmpl w:val="89DC58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27EE04DC"/>
    <w:multiLevelType w:val="hybridMultilevel"/>
    <w:tmpl w:val="5D0ADE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B56F3"/>
    <w:multiLevelType w:val="hybridMultilevel"/>
    <w:tmpl w:val="E0C22E74"/>
    <w:lvl w:ilvl="0" w:tplc="DD7C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E7552" w:tentative="1">
      <w:start w:val="1"/>
      <w:numFmt w:val="lowerLetter"/>
      <w:lvlText w:val="%2."/>
      <w:lvlJc w:val="left"/>
      <w:pPr>
        <w:ind w:left="1440" w:hanging="360"/>
      </w:pPr>
    </w:lvl>
    <w:lvl w:ilvl="2" w:tplc="5D723BDC" w:tentative="1">
      <w:start w:val="1"/>
      <w:numFmt w:val="lowerRoman"/>
      <w:lvlText w:val="%3."/>
      <w:lvlJc w:val="right"/>
      <w:pPr>
        <w:ind w:left="2160" w:hanging="180"/>
      </w:pPr>
    </w:lvl>
    <w:lvl w:ilvl="3" w:tplc="F244C0A4" w:tentative="1">
      <w:start w:val="1"/>
      <w:numFmt w:val="decimal"/>
      <w:lvlText w:val="%4."/>
      <w:lvlJc w:val="left"/>
      <w:pPr>
        <w:ind w:left="2880" w:hanging="360"/>
      </w:pPr>
    </w:lvl>
    <w:lvl w:ilvl="4" w:tplc="C42432F0" w:tentative="1">
      <w:start w:val="1"/>
      <w:numFmt w:val="lowerLetter"/>
      <w:lvlText w:val="%5."/>
      <w:lvlJc w:val="left"/>
      <w:pPr>
        <w:ind w:left="3600" w:hanging="360"/>
      </w:pPr>
    </w:lvl>
    <w:lvl w:ilvl="5" w:tplc="6A246FFE" w:tentative="1">
      <w:start w:val="1"/>
      <w:numFmt w:val="lowerRoman"/>
      <w:lvlText w:val="%6."/>
      <w:lvlJc w:val="right"/>
      <w:pPr>
        <w:ind w:left="4320" w:hanging="180"/>
      </w:pPr>
    </w:lvl>
    <w:lvl w:ilvl="6" w:tplc="F35E2602" w:tentative="1">
      <w:start w:val="1"/>
      <w:numFmt w:val="decimal"/>
      <w:lvlText w:val="%7."/>
      <w:lvlJc w:val="left"/>
      <w:pPr>
        <w:ind w:left="5040" w:hanging="360"/>
      </w:pPr>
    </w:lvl>
    <w:lvl w:ilvl="7" w:tplc="7CA8DCDC" w:tentative="1">
      <w:start w:val="1"/>
      <w:numFmt w:val="lowerLetter"/>
      <w:lvlText w:val="%8."/>
      <w:lvlJc w:val="left"/>
      <w:pPr>
        <w:ind w:left="5760" w:hanging="360"/>
      </w:pPr>
    </w:lvl>
    <w:lvl w:ilvl="8" w:tplc="A4EE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298E"/>
    <w:multiLevelType w:val="multilevel"/>
    <w:tmpl w:val="E2346C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5F92362B"/>
    <w:multiLevelType w:val="hybridMultilevel"/>
    <w:tmpl w:val="6E925774"/>
    <w:lvl w:ilvl="0" w:tplc="2CEE26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D6CDB6" w:tentative="1">
      <w:start w:val="1"/>
      <w:numFmt w:val="lowerLetter"/>
      <w:lvlText w:val="%2."/>
      <w:lvlJc w:val="left"/>
      <w:pPr>
        <w:ind w:left="1440" w:hanging="360"/>
      </w:pPr>
    </w:lvl>
    <w:lvl w:ilvl="2" w:tplc="44B2F202" w:tentative="1">
      <w:start w:val="1"/>
      <w:numFmt w:val="lowerRoman"/>
      <w:lvlText w:val="%3."/>
      <w:lvlJc w:val="right"/>
      <w:pPr>
        <w:ind w:left="2160" w:hanging="180"/>
      </w:pPr>
    </w:lvl>
    <w:lvl w:ilvl="3" w:tplc="BA4CA620" w:tentative="1">
      <w:start w:val="1"/>
      <w:numFmt w:val="decimal"/>
      <w:lvlText w:val="%4."/>
      <w:lvlJc w:val="left"/>
      <w:pPr>
        <w:ind w:left="2880" w:hanging="360"/>
      </w:pPr>
    </w:lvl>
    <w:lvl w:ilvl="4" w:tplc="CD84E368" w:tentative="1">
      <w:start w:val="1"/>
      <w:numFmt w:val="lowerLetter"/>
      <w:lvlText w:val="%5."/>
      <w:lvlJc w:val="left"/>
      <w:pPr>
        <w:ind w:left="3600" w:hanging="360"/>
      </w:pPr>
    </w:lvl>
    <w:lvl w:ilvl="5" w:tplc="CCF216BE" w:tentative="1">
      <w:start w:val="1"/>
      <w:numFmt w:val="lowerRoman"/>
      <w:lvlText w:val="%6."/>
      <w:lvlJc w:val="right"/>
      <w:pPr>
        <w:ind w:left="4320" w:hanging="180"/>
      </w:pPr>
    </w:lvl>
    <w:lvl w:ilvl="6" w:tplc="D794C670" w:tentative="1">
      <w:start w:val="1"/>
      <w:numFmt w:val="decimal"/>
      <w:lvlText w:val="%7."/>
      <w:lvlJc w:val="left"/>
      <w:pPr>
        <w:ind w:left="5040" w:hanging="360"/>
      </w:pPr>
    </w:lvl>
    <w:lvl w:ilvl="7" w:tplc="3ED041CA" w:tentative="1">
      <w:start w:val="1"/>
      <w:numFmt w:val="lowerLetter"/>
      <w:lvlText w:val="%8."/>
      <w:lvlJc w:val="left"/>
      <w:pPr>
        <w:ind w:left="5760" w:hanging="360"/>
      </w:pPr>
    </w:lvl>
    <w:lvl w:ilvl="8" w:tplc="6DAE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5491E"/>
    <w:multiLevelType w:val="hybridMultilevel"/>
    <w:tmpl w:val="ABFA2E00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4F3E09"/>
    <w:multiLevelType w:val="multilevel"/>
    <w:tmpl w:val="5E8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72590"/>
    <w:multiLevelType w:val="multilevel"/>
    <w:tmpl w:val="7EF01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6"/>
  </w:num>
  <w:num w:numId="5">
    <w:abstractNumId w:val="12"/>
  </w:num>
  <w:num w:numId="6">
    <w:abstractNumId w:val="19"/>
  </w:num>
  <w:num w:numId="7">
    <w:abstractNumId w:val="11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20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5"/>
    <w:rsid w:val="0002135D"/>
    <w:rsid w:val="00032CE2"/>
    <w:rsid w:val="00036360"/>
    <w:rsid w:val="00054A0B"/>
    <w:rsid w:val="00071C21"/>
    <w:rsid w:val="00083E6B"/>
    <w:rsid w:val="000B4232"/>
    <w:rsid w:val="000E1D70"/>
    <w:rsid w:val="000F352B"/>
    <w:rsid w:val="000F4665"/>
    <w:rsid w:val="001024E9"/>
    <w:rsid w:val="00103B82"/>
    <w:rsid w:val="0011697B"/>
    <w:rsid w:val="00134E00"/>
    <w:rsid w:val="00143392"/>
    <w:rsid w:val="00150ADD"/>
    <w:rsid w:val="001742DF"/>
    <w:rsid w:val="00174566"/>
    <w:rsid w:val="001751CA"/>
    <w:rsid w:val="001923EB"/>
    <w:rsid w:val="00192737"/>
    <w:rsid w:val="001974A0"/>
    <w:rsid w:val="001A2D68"/>
    <w:rsid w:val="001A6550"/>
    <w:rsid w:val="001B0065"/>
    <w:rsid w:val="001B3A77"/>
    <w:rsid w:val="001D53DE"/>
    <w:rsid w:val="001E09AF"/>
    <w:rsid w:val="002002A2"/>
    <w:rsid w:val="00205D4A"/>
    <w:rsid w:val="002445AE"/>
    <w:rsid w:val="00255207"/>
    <w:rsid w:val="00257B9F"/>
    <w:rsid w:val="002600FF"/>
    <w:rsid w:val="002647AE"/>
    <w:rsid w:val="002A5847"/>
    <w:rsid w:val="002B32D5"/>
    <w:rsid w:val="002C48D5"/>
    <w:rsid w:val="002C5435"/>
    <w:rsid w:val="002E0335"/>
    <w:rsid w:val="002E197D"/>
    <w:rsid w:val="002E43E9"/>
    <w:rsid w:val="002E5B8D"/>
    <w:rsid w:val="002F5115"/>
    <w:rsid w:val="002F5AE6"/>
    <w:rsid w:val="00304EF4"/>
    <w:rsid w:val="00305167"/>
    <w:rsid w:val="00307778"/>
    <w:rsid w:val="0031081C"/>
    <w:rsid w:val="00332EAD"/>
    <w:rsid w:val="00334696"/>
    <w:rsid w:val="00342FDE"/>
    <w:rsid w:val="00355D84"/>
    <w:rsid w:val="00373555"/>
    <w:rsid w:val="003A3872"/>
    <w:rsid w:val="003A4CED"/>
    <w:rsid w:val="003B3938"/>
    <w:rsid w:val="003B4A8E"/>
    <w:rsid w:val="003C43EA"/>
    <w:rsid w:val="003C4770"/>
    <w:rsid w:val="003D6882"/>
    <w:rsid w:val="003E3F10"/>
    <w:rsid w:val="003F0A7E"/>
    <w:rsid w:val="003F3A33"/>
    <w:rsid w:val="003F3D1B"/>
    <w:rsid w:val="00400501"/>
    <w:rsid w:val="00402372"/>
    <w:rsid w:val="00417387"/>
    <w:rsid w:val="00421394"/>
    <w:rsid w:val="00423508"/>
    <w:rsid w:val="00441145"/>
    <w:rsid w:val="0044609B"/>
    <w:rsid w:val="004461FB"/>
    <w:rsid w:val="00455429"/>
    <w:rsid w:val="00460D91"/>
    <w:rsid w:val="00461B95"/>
    <w:rsid w:val="004646BF"/>
    <w:rsid w:val="004800B1"/>
    <w:rsid w:val="004920C7"/>
    <w:rsid w:val="004969ED"/>
    <w:rsid w:val="004A3D64"/>
    <w:rsid w:val="004B67B7"/>
    <w:rsid w:val="004C135F"/>
    <w:rsid w:val="004C3E3A"/>
    <w:rsid w:val="004C70FE"/>
    <w:rsid w:val="004D66F0"/>
    <w:rsid w:val="004E4028"/>
    <w:rsid w:val="004E6D7E"/>
    <w:rsid w:val="004F2625"/>
    <w:rsid w:val="005065E7"/>
    <w:rsid w:val="0051009B"/>
    <w:rsid w:val="00510CD3"/>
    <w:rsid w:val="00517285"/>
    <w:rsid w:val="00522BF6"/>
    <w:rsid w:val="005375F4"/>
    <w:rsid w:val="00544C47"/>
    <w:rsid w:val="00547D1F"/>
    <w:rsid w:val="00551B7F"/>
    <w:rsid w:val="005548E9"/>
    <w:rsid w:val="00574881"/>
    <w:rsid w:val="00575713"/>
    <w:rsid w:val="005819ED"/>
    <w:rsid w:val="00581DCE"/>
    <w:rsid w:val="00586A58"/>
    <w:rsid w:val="0058705E"/>
    <w:rsid w:val="00593328"/>
    <w:rsid w:val="005A1918"/>
    <w:rsid w:val="005A4127"/>
    <w:rsid w:val="005A5762"/>
    <w:rsid w:val="005D0144"/>
    <w:rsid w:val="005D4D96"/>
    <w:rsid w:val="005E3603"/>
    <w:rsid w:val="005F2DA0"/>
    <w:rsid w:val="0061309A"/>
    <w:rsid w:val="006138E4"/>
    <w:rsid w:val="00614107"/>
    <w:rsid w:val="006275C0"/>
    <w:rsid w:val="00632013"/>
    <w:rsid w:val="00635534"/>
    <w:rsid w:val="006442E9"/>
    <w:rsid w:val="006458A8"/>
    <w:rsid w:val="00661AAC"/>
    <w:rsid w:val="00671B0D"/>
    <w:rsid w:val="00673FF9"/>
    <w:rsid w:val="006809AB"/>
    <w:rsid w:val="0068557C"/>
    <w:rsid w:val="0069120A"/>
    <w:rsid w:val="00693CA2"/>
    <w:rsid w:val="006968A6"/>
    <w:rsid w:val="006A0CB8"/>
    <w:rsid w:val="006B0B5D"/>
    <w:rsid w:val="006B3A6E"/>
    <w:rsid w:val="006B4A9A"/>
    <w:rsid w:val="006C5869"/>
    <w:rsid w:val="006D59BB"/>
    <w:rsid w:val="006E7681"/>
    <w:rsid w:val="006F0E0D"/>
    <w:rsid w:val="007109CE"/>
    <w:rsid w:val="00722B0E"/>
    <w:rsid w:val="00726816"/>
    <w:rsid w:val="007350F1"/>
    <w:rsid w:val="00740DC1"/>
    <w:rsid w:val="00750127"/>
    <w:rsid w:val="00791E8B"/>
    <w:rsid w:val="00792C90"/>
    <w:rsid w:val="00795CA0"/>
    <w:rsid w:val="007A4479"/>
    <w:rsid w:val="007A4E49"/>
    <w:rsid w:val="007B2387"/>
    <w:rsid w:val="007B4234"/>
    <w:rsid w:val="007B6C41"/>
    <w:rsid w:val="007B709D"/>
    <w:rsid w:val="007F4E30"/>
    <w:rsid w:val="007F52A0"/>
    <w:rsid w:val="00815B7F"/>
    <w:rsid w:val="00820DA0"/>
    <w:rsid w:val="0083350A"/>
    <w:rsid w:val="00833512"/>
    <w:rsid w:val="00850604"/>
    <w:rsid w:val="00851E59"/>
    <w:rsid w:val="008574B0"/>
    <w:rsid w:val="008578A8"/>
    <w:rsid w:val="00871768"/>
    <w:rsid w:val="008770B2"/>
    <w:rsid w:val="008775AB"/>
    <w:rsid w:val="00882B8C"/>
    <w:rsid w:val="008918F8"/>
    <w:rsid w:val="008B117E"/>
    <w:rsid w:val="008B18CD"/>
    <w:rsid w:val="008B3918"/>
    <w:rsid w:val="008C0E75"/>
    <w:rsid w:val="008C1829"/>
    <w:rsid w:val="008C1A31"/>
    <w:rsid w:val="008D0016"/>
    <w:rsid w:val="009049EC"/>
    <w:rsid w:val="00914EBD"/>
    <w:rsid w:val="00917344"/>
    <w:rsid w:val="009215E9"/>
    <w:rsid w:val="00932908"/>
    <w:rsid w:val="009337A8"/>
    <w:rsid w:val="00934838"/>
    <w:rsid w:val="0094280F"/>
    <w:rsid w:val="00950F78"/>
    <w:rsid w:val="00953942"/>
    <w:rsid w:val="00955F00"/>
    <w:rsid w:val="00957D84"/>
    <w:rsid w:val="0097248A"/>
    <w:rsid w:val="00975EAE"/>
    <w:rsid w:val="00980C93"/>
    <w:rsid w:val="00990757"/>
    <w:rsid w:val="009910AA"/>
    <w:rsid w:val="00991367"/>
    <w:rsid w:val="00992B68"/>
    <w:rsid w:val="009C5D1F"/>
    <w:rsid w:val="009C5E27"/>
    <w:rsid w:val="009D77F6"/>
    <w:rsid w:val="009E4F92"/>
    <w:rsid w:val="009F20F9"/>
    <w:rsid w:val="009F36DB"/>
    <w:rsid w:val="00A02C20"/>
    <w:rsid w:val="00A14843"/>
    <w:rsid w:val="00A22283"/>
    <w:rsid w:val="00A40888"/>
    <w:rsid w:val="00A42748"/>
    <w:rsid w:val="00A439BE"/>
    <w:rsid w:val="00A45076"/>
    <w:rsid w:val="00A5327B"/>
    <w:rsid w:val="00A53408"/>
    <w:rsid w:val="00A53D02"/>
    <w:rsid w:val="00A5642F"/>
    <w:rsid w:val="00A56BA0"/>
    <w:rsid w:val="00A71B01"/>
    <w:rsid w:val="00A7499B"/>
    <w:rsid w:val="00A8044E"/>
    <w:rsid w:val="00A95475"/>
    <w:rsid w:val="00A96D43"/>
    <w:rsid w:val="00AA0B80"/>
    <w:rsid w:val="00AB0DEE"/>
    <w:rsid w:val="00AB458E"/>
    <w:rsid w:val="00AC0D09"/>
    <w:rsid w:val="00AC36F6"/>
    <w:rsid w:val="00AD50BD"/>
    <w:rsid w:val="00AD7854"/>
    <w:rsid w:val="00AF1E81"/>
    <w:rsid w:val="00AF4C37"/>
    <w:rsid w:val="00AF517F"/>
    <w:rsid w:val="00AF69C7"/>
    <w:rsid w:val="00B07042"/>
    <w:rsid w:val="00B13BD0"/>
    <w:rsid w:val="00B232EC"/>
    <w:rsid w:val="00B3426D"/>
    <w:rsid w:val="00B42FC2"/>
    <w:rsid w:val="00B536D9"/>
    <w:rsid w:val="00B566DC"/>
    <w:rsid w:val="00B668FF"/>
    <w:rsid w:val="00B76DF1"/>
    <w:rsid w:val="00B774F3"/>
    <w:rsid w:val="00B80952"/>
    <w:rsid w:val="00B81DB1"/>
    <w:rsid w:val="00B837FD"/>
    <w:rsid w:val="00B852F0"/>
    <w:rsid w:val="00B974FB"/>
    <w:rsid w:val="00BB038D"/>
    <w:rsid w:val="00BB395C"/>
    <w:rsid w:val="00BB613B"/>
    <w:rsid w:val="00BD716F"/>
    <w:rsid w:val="00C03402"/>
    <w:rsid w:val="00C079CC"/>
    <w:rsid w:val="00C10CA0"/>
    <w:rsid w:val="00C1279E"/>
    <w:rsid w:val="00C13054"/>
    <w:rsid w:val="00C14499"/>
    <w:rsid w:val="00C362EA"/>
    <w:rsid w:val="00C44EFD"/>
    <w:rsid w:val="00C8337C"/>
    <w:rsid w:val="00C85AA5"/>
    <w:rsid w:val="00C90A1D"/>
    <w:rsid w:val="00C95C90"/>
    <w:rsid w:val="00CA0076"/>
    <w:rsid w:val="00CA29C5"/>
    <w:rsid w:val="00CB50A2"/>
    <w:rsid w:val="00CB6278"/>
    <w:rsid w:val="00CE2C3E"/>
    <w:rsid w:val="00D11637"/>
    <w:rsid w:val="00D131BE"/>
    <w:rsid w:val="00D1431E"/>
    <w:rsid w:val="00D15849"/>
    <w:rsid w:val="00D30E44"/>
    <w:rsid w:val="00D43A09"/>
    <w:rsid w:val="00D43A26"/>
    <w:rsid w:val="00D514C4"/>
    <w:rsid w:val="00D60981"/>
    <w:rsid w:val="00D7163B"/>
    <w:rsid w:val="00D9009D"/>
    <w:rsid w:val="00D91CA5"/>
    <w:rsid w:val="00D92870"/>
    <w:rsid w:val="00DA0267"/>
    <w:rsid w:val="00DA17F4"/>
    <w:rsid w:val="00DB0C66"/>
    <w:rsid w:val="00DB7ED9"/>
    <w:rsid w:val="00DD1CD0"/>
    <w:rsid w:val="00DD47F6"/>
    <w:rsid w:val="00DE1FC0"/>
    <w:rsid w:val="00DE226A"/>
    <w:rsid w:val="00DE3F87"/>
    <w:rsid w:val="00E03A18"/>
    <w:rsid w:val="00E12F8D"/>
    <w:rsid w:val="00E24790"/>
    <w:rsid w:val="00E27B48"/>
    <w:rsid w:val="00E30813"/>
    <w:rsid w:val="00E37561"/>
    <w:rsid w:val="00E37B3E"/>
    <w:rsid w:val="00E4133D"/>
    <w:rsid w:val="00E41AA3"/>
    <w:rsid w:val="00E43088"/>
    <w:rsid w:val="00E45B46"/>
    <w:rsid w:val="00E518D3"/>
    <w:rsid w:val="00E66811"/>
    <w:rsid w:val="00E74314"/>
    <w:rsid w:val="00E7671D"/>
    <w:rsid w:val="00E86936"/>
    <w:rsid w:val="00E919F5"/>
    <w:rsid w:val="00EA1E6D"/>
    <w:rsid w:val="00EA3C0A"/>
    <w:rsid w:val="00EB6873"/>
    <w:rsid w:val="00EC3B01"/>
    <w:rsid w:val="00EC460D"/>
    <w:rsid w:val="00EC5736"/>
    <w:rsid w:val="00ED0B03"/>
    <w:rsid w:val="00ED4F26"/>
    <w:rsid w:val="00ED57D8"/>
    <w:rsid w:val="00EE210A"/>
    <w:rsid w:val="00EE3E1F"/>
    <w:rsid w:val="00F00176"/>
    <w:rsid w:val="00F0017A"/>
    <w:rsid w:val="00F010B9"/>
    <w:rsid w:val="00F17075"/>
    <w:rsid w:val="00F2331F"/>
    <w:rsid w:val="00F253D7"/>
    <w:rsid w:val="00F3733D"/>
    <w:rsid w:val="00F81071"/>
    <w:rsid w:val="00F95DFA"/>
    <w:rsid w:val="00F97C2D"/>
    <w:rsid w:val="00FA16FC"/>
    <w:rsid w:val="00FA6945"/>
    <w:rsid w:val="00FC1452"/>
    <w:rsid w:val="00FD6B6A"/>
    <w:rsid w:val="00FE2880"/>
    <w:rsid w:val="00FE67EF"/>
    <w:rsid w:val="00FF0B2B"/>
    <w:rsid w:val="00FF6C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6ECA-AA07-4392-8067-64C6118F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3711</Words>
  <Characters>20412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Mauricio Olmedo</cp:lastModifiedBy>
  <cp:revision>4</cp:revision>
  <cp:lastPrinted>2016-01-11T18:02:00Z</cp:lastPrinted>
  <dcterms:created xsi:type="dcterms:W3CDTF">2016-12-30T15:05:00Z</dcterms:created>
  <dcterms:modified xsi:type="dcterms:W3CDTF">2016-12-30T15:23:00Z</dcterms:modified>
</cp:coreProperties>
</file>