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765"/>
        <w:tblW w:w="108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"/>
        <w:gridCol w:w="10279"/>
        <w:gridCol w:w="268"/>
      </w:tblGrid>
      <w:tr w:rsidR="004B580F" w:rsidRPr="00BF431D" w:rsidTr="00FF2EA8">
        <w:trPr>
          <w:trHeight w:val="8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512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pStyle w:val="Ttulo1"/>
              <w:outlineLvl w:val="0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Default="00434BBD" w:rsidP="00FF2EA8">
            <w:pPr>
              <w:pStyle w:val="Ttulo1"/>
              <w:spacing w:after="0"/>
              <w:ind w:hanging="795"/>
              <w:jc w:val="center"/>
              <w:outlineLvl w:val="0"/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</w:pPr>
            <w:r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ADENDA AL </w:t>
            </w:r>
            <w:r w:rsidR="004B580F"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ACUERDO DE COMPROMISO (CONVENIO MARCO PARA FERIA INCLUSIVA)</w:t>
            </w:r>
          </w:p>
          <w:p w:rsidR="00434BBD" w:rsidRPr="00BF431D" w:rsidRDefault="00FF2EA8" w:rsidP="00FF2EA8">
            <w:pPr>
              <w:pStyle w:val="Ttulo1"/>
              <w:spacing w:after="0"/>
              <w:ind w:hanging="795"/>
              <w:jc w:val="center"/>
              <w:outlineLvl w:val="0"/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</w:pPr>
            <w:r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</w:t>
            </w:r>
            <w:r w:rsidR="00896050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L</w:t>
            </w:r>
            <w:r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CATÁLOGO DE</w:t>
            </w:r>
            <w:r w:rsidRPr="00FF2EA8">
              <w:rPr>
                <w:rFonts w:ascii="Book Antiqua" w:eastAsiaTheme="minorHAnsi" w:hAnsi="Book Antiqua" w:cs="Calibri"/>
                <w:b w:val="0"/>
                <w:color w:val="000000"/>
                <w:sz w:val="19"/>
                <w:szCs w:val="19"/>
              </w:rPr>
              <w:t>………………………………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pStyle w:val="Ttulo1"/>
              <w:outlineLvl w:val="0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31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7A3B99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  <w:r w:rsidRPr="00BF431D">
              <w:rPr>
                <w:rFonts w:ascii="Book Antiqua" w:hAnsi="Book Antiqua"/>
                <w:sz w:val="19"/>
                <w:szCs w:val="19"/>
              </w:rPr>
              <w:t xml:space="preserve">    </w:t>
            </w: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Calibri"/>
                <w:b/>
                <w:bCs/>
                <w:color w:val="000000"/>
                <w:spacing w:val="-2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pacing w:val="-2"/>
                <w:sz w:val="19"/>
                <w:szCs w:val="19"/>
              </w:rPr>
              <w:t>SERVICIO NACIONAL DE CONTRATACIÓN PÚBLICA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31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FF2EA8" w:rsidP="003706D5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  <w: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 xml:space="preserve">PROCEDIMIENTO No. </w:t>
            </w:r>
            <w:r w:rsidR="003706D5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SERCOP-CDI-009-2016</w:t>
            </w:r>
            <w:bookmarkStart w:id="0" w:name="_GoBack"/>
            <w:bookmarkEnd w:id="0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31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FF2EA8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</w:pP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Comparecen a la celebración del presente 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Adenda al 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Acuerdo de Compromiso, para la selección de p</w:t>
            </w:r>
            <w:r w:rsidR="001A7AC4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roveedores para la prestación del Servicio de Limpieza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por una parte, el Servicio Nacional de Contratación Pública, legalmente representado por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la Coordinadora Técnica del Conocimiento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,</w:t>
            </w:r>
            <w:r w:rsidR="001A7AC4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Mgs.</w:t>
            </w:r>
            <w:r w:rsidR="00434BBD">
              <w:rPr>
                <w:rFonts w:ascii="Book Antiqua" w:hAnsi="Book Antiqua"/>
                <w:color w:val="000000"/>
                <w:sz w:val="19"/>
                <w:szCs w:val="19"/>
              </w:rPr>
              <w:t xml:space="preserve"> Vania Preciado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 xml:space="preserve">, en calidad de delegada de la máxima autoridad institucional mediante Resolución </w:t>
            </w:r>
            <w:r w:rsidR="00434BBD" w:rsidRPr="00434BBD">
              <w:rPr>
                <w:rFonts w:eastAsia="TimesNewRoman"/>
                <w:bCs/>
                <w:sz w:val="20"/>
                <w:szCs w:val="22"/>
              </w:rPr>
              <w:t>RI-SERCOP-2016-000548</w:t>
            </w:r>
            <w:r w:rsidR="00434BB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 xml:space="preserve"> de 14</w:t>
            </w:r>
            <w:r w:rsidRPr="00BF431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 xml:space="preserve"> de </w:t>
            </w:r>
            <w:r w:rsidR="00434BB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>diciembre</w:t>
            </w:r>
            <w:r w:rsidRPr="00BF431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 xml:space="preserve"> de 201</w:t>
            </w:r>
            <w:r w:rsidR="00434BBD">
              <w:rPr>
                <w:rStyle w:val="Fuentedeprrafopredeter2"/>
                <w:rFonts w:ascii="Book Antiqua" w:hAnsi="Book Antiqua" w:cs="Arial"/>
                <w:color w:val="000000"/>
                <w:sz w:val="19"/>
                <w:szCs w:val="19"/>
              </w:rPr>
              <w:t>6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>, a quien en adelante y para efectos de</w:t>
            </w:r>
            <w:r w:rsidR="001A7AC4">
              <w:rPr>
                <w:rFonts w:ascii="Book Antiqua" w:hAnsi="Book Antiqua"/>
                <w:color w:val="000000"/>
                <w:sz w:val="19"/>
                <w:szCs w:val="19"/>
              </w:rPr>
              <w:t xml:space="preserve"> 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>l</w:t>
            </w:r>
            <w:r w:rsidR="001A7AC4">
              <w:rPr>
                <w:rFonts w:ascii="Book Antiqua" w:hAnsi="Book Antiqua"/>
                <w:color w:val="000000"/>
                <w:sz w:val="19"/>
                <w:szCs w:val="19"/>
              </w:rPr>
              <w:t>a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 xml:space="preserve"> presente</w:t>
            </w:r>
            <w:r w:rsidR="001A7AC4">
              <w:rPr>
                <w:rFonts w:ascii="Book Antiqua" w:hAnsi="Book Antiqua"/>
                <w:color w:val="000000"/>
                <w:sz w:val="19"/>
                <w:szCs w:val="19"/>
              </w:rPr>
              <w:t xml:space="preserve"> Adenda </w:t>
            </w:r>
            <w:r w:rsidR="001A7AC4"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Acuerdo de Compromiso</w:t>
            </w:r>
            <w:r w:rsidRPr="00BF431D">
              <w:rPr>
                <w:rFonts w:ascii="Book Antiqua" w:hAnsi="Book Antiqua"/>
                <w:color w:val="000000"/>
                <w:sz w:val="19"/>
                <w:szCs w:val="19"/>
              </w:rPr>
              <w:t xml:space="preserve"> se le denominará 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“SE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RCOP” y, por otra parte el/la ……………………………………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,</w:t>
            </w:r>
            <w:r w:rsidR="0023239E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con  RUP No. …………………….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a quien en adelante y para efectos de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l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a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presente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Adenda al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Acuerdo de Compromiso, se lo denominará el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/la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 xml:space="preserve"> “PROVEEDOR</w:t>
            </w:r>
            <w:r w:rsidR="00434BB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(A)</w:t>
            </w:r>
            <w:r w:rsidRPr="00BF431D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”.Las partes se obligan libre y voluntariamente, de conformidad con las siguientes cláusulas: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4B580F" w:rsidRPr="00BF431D" w:rsidTr="00FF2EA8">
        <w:trPr>
          <w:trHeight w:val="31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:rsidR="00FF2EA8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  <w:r w:rsidRPr="001A7AC4"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>PRIMERA: ANTECEDENTES</w:t>
            </w:r>
          </w:p>
          <w:p w:rsidR="00434BBD" w:rsidRPr="00FF2EA8" w:rsidRDefault="00434BBD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  <w:r w:rsidRP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El </w:t>
            </w:r>
            <w:r w:rsidRP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6 de febrero del 2015, mediante Resolución Externa No. RE-SERCOP-2015-000025, </w:t>
            </w:r>
            <w:r w:rsidR="009001E6">
              <w:rPr>
                <w:rFonts w:ascii="Book Antiqua" w:hAnsi="Book Antiqua" w:cs="Calibri"/>
                <w:color w:val="000000"/>
                <w:sz w:val="19"/>
                <w:szCs w:val="19"/>
              </w:rPr>
              <w:t>se</w:t>
            </w:r>
            <w:r w:rsidRP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expidió el Reglamento de Ferias Inclusivas de Catálogo Dinámico</w:t>
            </w:r>
            <w:r w:rsid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Inclusivo; que en el artículo 19</w:t>
            </w:r>
            <w:r w:rsidRP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>, señala: “</w:t>
            </w:r>
            <w:r w:rsid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(…) </w:t>
            </w:r>
            <w:r w:rsidR="001A7AC4" w:rsidRPr="001A7AC4">
              <w:rPr>
                <w:rFonts w:ascii="Book Antiqua" w:eastAsiaTheme="minorHAnsi" w:hAnsi="Book Antiqua" w:cs="Calibri"/>
                <w:i/>
                <w:iCs/>
                <w:color w:val="000000"/>
                <w:sz w:val="19"/>
                <w:szCs w:val="19"/>
              </w:rPr>
              <w:t>el SERCOP notificará, con la Ficha Técnica respectiva y condiciones de participación, a los proveedores catalogados que cumplan con la capacidad de producción y con los requisitos mínimos para proveer los productos demandados, a fin de que presenten su manifestación de interés. Con su aceptación se suscribirá el Acuerdo de Compromiso</w:t>
            </w:r>
            <w:r w:rsidR="001A7AC4" w:rsidRPr="007F10E1">
              <w:rPr>
                <w:rStyle w:val="nfasis"/>
              </w:rPr>
              <w:t xml:space="preserve"> </w:t>
            </w:r>
            <w:r w:rsidR="001A7AC4" w:rsidRPr="001A7AC4">
              <w:rPr>
                <w:rFonts w:ascii="Book Antiqua" w:eastAsiaTheme="minorHAnsi" w:hAnsi="Book Antiqua" w:cs="Calibri"/>
                <w:i/>
                <w:iCs/>
                <w:color w:val="000000"/>
                <w:sz w:val="19"/>
                <w:szCs w:val="19"/>
              </w:rPr>
              <w:t>re</w:t>
            </w:r>
            <w:r w:rsidR="001A7AC4" w:rsidRPr="001A7AC4">
              <w:rPr>
                <w:rFonts w:ascii="Book Antiqua" w:eastAsiaTheme="minorHAnsi" w:hAnsi="Book Antiqua" w:cs="Calibri"/>
                <w:color w:val="000000"/>
                <w:sz w:val="19"/>
                <w:szCs w:val="19"/>
              </w:rPr>
              <w:t>s</w:t>
            </w:r>
            <w:r w:rsidR="001A7AC4" w:rsidRPr="001A7AC4">
              <w:rPr>
                <w:rFonts w:ascii="Book Antiqua" w:eastAsiaTheme="minorHAnsi" w:hAnsi="Book Antiqua" w:cs="Calibri"/>
                <w:i/>
                <w:iCs/>
                <w:color w:val="000000"/>
                <w:sz w:val="19"/>
                <w:szCs w:val="19"/>
              </w:rPr>
              <w:t>pectivo</w:t>
            </w:r>
            <w:r w:rsidR="009001E6" w:rsidRP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(…)</w:t>
            </w:r>
            <w:r w:rsidRPr="001A7AC4">
              <w:rPr>
                <w:rFonts w:ascii="Book Antiqua" w:hAnsi="Book Antiqua" w:cs="Calibri"/>
                <w:color w:val="000000"/>
                <w:sz w:val="19"/>
                <w:szCs w:val="19"/>
              </w:rPr>
              <w:t>.”</w:t>
            </w:r>
          </w:p>
          <w:p w:rsidR="00705BCC" w:rsidRPr="00BF431D" w:rsidRDefault="00705BCC" w:rsidP="00FF2EA8">
            <w:pPr>
              <w:pStyle w:val="Standard"/>
              <w:tabs>
                <w:tab w:val="left" w:pos="-720"/>
              </w:tabs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>SEGUNDA: DOCUMENTOS HABILITANTES</w:t>
            </w: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Forman parte integrante de</w:t>
            </w:r>
            <w:r w:rsid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l</w:t>
            </w:r>
            <w:r w:rsid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>a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presente</w:t>
            </w:r>
            <w:r w:rsidR="00434BB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Adenda al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Acuerdo de Compromiso los siguientes documentos:</w:t>
            </w: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</w:p>
          <w:p w:rsidR="004B580F" w:rsidRPr="00BF431D" w:rsidRDefault="004B580F" w:rsidP="00FF2EA8">
            <w:pPr>
              <w:numPr>
                <w:ilvl w:val="0"/>
                <w:numId w:val="10"/>
              </w:numPr>
              <w:tabs>
                <w:tab w:val="left" w:pos="114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Los documentos que acrediten la calidad de los </w:t>
            </w:r>
            <w:r w:rsidR="009001E6"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comparecientes</w:t>
            </w:r>
            <w:r w:rsidR="00FF2EA8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; </w:t>
            </w:r>
          </w:p>
          <w:p w:rsidR="004B580F" w:rsidRPr="00FF2EA8" w:rsidRDefault="003D63D4" w:rsidP="00FF2EA8">
            <w:pPr>
              <w:numPr>
                <w:ilvl w:val="0"/>
                <w:numId w:val="10"/>
              </w:numPr>
              <w:tabs>
                <w:tab w:val="left" w:pos="114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>Los establecidos en el al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Acuerdo de Compromiso</w:t>
            </w:r>
            <w:r w:rsidR="00FF2EA8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principal; y,</w:t>
            </w:r>
          </w:p>
          <w:p w:rsidR="00FF2EA8" w:rsidRPr="00896050" w:rsidRDefault="00FF2EA8" w:rsidP="00FF2EA8">
            <w:pPr>
              <w:numPr>
                <w:ilvl w:val="0"/>
                <w:numId w:val="10"/>
              </w:numPr>
              <w:tabs>
                <w:tab w:val="left" w:pos="114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>La manifestación de interés.</w:t>
            </w:r>
          </w:p>
          <w:p w:rsidR="00896050" w:rsidRPr="00BF431D" w:rsidRDefault="00896050" w:rsidP="00896050">
            <w:pPr>
              <w:tabs>
                <w:tab w:val="left" w:pos="1140"/>
              </w:tabs>
              <w:autoSpaceDE w:val="0"/>
              <w:autoSpaceDN w:val="0"/>
              <w:adjustRightInd w:val="0"/>
              <w:ind w:left="714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>TERCERA: OBJETO</w:t>
            </w:r>
          </w:p>
          <w:p w:rsidR="004B580F" w:rsidRDefault="004B580F" w:rsidP="00FF2EA8">
            <w:pPr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El objeto de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l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>a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presente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Adenda al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Acuerdo de Compromiso,</w:t>
            </w:r>
            <w:r w:rsidR="009001E6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es catalogar al(a) proveedor(a) en los productos incorporados en el catálogo </w:t>
            </w:r>
            <w:r w:rsidR="00FF2EA8">
              <w:rPr>
                <w:rFonts w:ascii="Book Antiqua" w:hAnsi="Book Antiqua" w:cs="Calibri"/>
                <w:color w:val="000000"/>
                <w:sz w:val="19"/>
                <w:szCs w:val="19"/>
              </w:rPr>
              <w:t>de………………….………………</w:t>
            </w:r>
            <w:r w:rsidRPr="00BF431D">
              <w:rPr>
                <w:rFonts w:ascii="Book Antiqua" w:hAnsi="Book Antiqua" w:cs="Calibri"/>
                <w:b/>
                <w:color w:val="000000"/>
                <w:sz w:val="19"/>
                <w:szCs w:val="19"/>
              </w:rPr>
              <w:t xml:space="preserve">; 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acorde a las condiciones establecidas en la</w:t>
            </w:r>
            <w:r w:rsidR="00A35983"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s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ficha</w:t>
            </w:r>
            <w:r w:rsidR="00A35983"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s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técnica</w:t>
            </w:r>
            <w:r w:rsidR="00A35983"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s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respectivas</w:t>
            </w:r>
            <w:r w:rsidR="003D63D4">
              <w:rPr>
                <w:rFonts w:ascii="Book Antiqua" w:hAnsi="Book Antiqua" w:cs="Calibri"/>
                <w:color w:val="000000"/>
                <w:sz w:val="19"/>
                <w:szCs w:val="19"/>
              </w:rPr>
              <w:t>.</w:t>
            </w: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</w:p>
          <w:p w:rsidR="004B580F" w:rsidRPr="00BF431D" w:rsidRDefault="004B580F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>CUART</w:t>
            </w:r>
            <w:r w:rsidR="003D63D4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 xml:space="preserve">A: </w:t>
            </w:r>
            <w:r w:rsidR="009001E6">
              <w:rPr>
                <w:rFonts w:ascii="Book Antiqua" w:hAnsi="Book Antiqua" w:cs="Calibri"/>
                <w:b/>
                <w:bCs/>
                <w:color w:val="000000"/>
                <w:sz w:val="19"/>
                <w:szCs w:val="19"/>
              </w:rPr>
              <w:t>ALCANCE</w:t>
            </w:r>
          </w:p>
          <w:p w:rsidR="004B580F" w:rsidRDefault="003D63D4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>La presente Adenda amplia los productos en los cuales el(a) proveedor(a) se encuentra catalogado</w:t>
            </w:r>
            <w:r w:rsidR="00C121A5">
              <w:rPr>
                <w:rFonts w:ascii="Book Antiqua" w:hAnsi="Book Antiqua" w:cs="Calibri"/>
                <w:color w:val="000000"/>
                <w:sz w:val="19"/>
                <w:szCs w:val="19"/>
              </w:rPr>
              <w:t>(a)</w:t>
            </w: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, en todo lo aquí </w:t>
            </w:r>
            <w:r w:rsidR="009001E6"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no señalado se estará a lo contemplado en el </w:t>
            </w:r>
            <w:r w:rsidRPr="00BF431D">
              <w:rPr>
                <w:rFonts w:ascii="Book Antiqua" w:hAnsi="Book Antiqua" w:cs="Calibri"/>
                <w:color w:val="000000"/>
                <w:sz w:val="19"/>
                <w:szCs w:val="19"/>
              </w:rPr>
              <w:t>Acuerdo de Compromiso</w:t>
            </w:r>
            <w:r>
              <w:rPr>
                <w:rFonts w:ascii="Book Antiqua" w:hAnsi="Book Antiqua" w:cs="Calibri"/>
                <w:color w:val="000000"/>
                <w:sz w:val="19"/>
                <w:szCs w:val="19"/>
              </w:rPr>
              <w:t xml:space="preserve"> principal</w:t>
            </w:r>
            <w:r w:rsidR="009001E6">
              <w:rPr>
                <w:rFonts w:ascii="Book Antiqua" w:hAnsi="Book Antiqua" w:cs="Calibri"/>
                <w:color w:val="000000"/>
                <w:sz w:val="19"/>
                <w:szCs w:val="19"/>
              </w:rPr>
              <w:t>, por lo que conserva su plena validez.</w:t>
            </w:r>
          </w:p>
          <w:p w:rsidR="003D63D4" w:rsidRPr="00BF431D" w:rsidRDefault="003D63D4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color w:val="000000"/>
                <w:sz w:val="19"/>
                <w:szCs w:val="19"/>
              </w:rPr>
            </w:pPr>
          </w:p>
          <w:p w:rsidR="004B580F" w:rsidRPr="00BF431D" w:rsidRDefault="004B580F" w:rsidP="00FF2E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b/>
                <w:bCs/>
                <w:color w:val="000000"/>
                <w:spacing w:val="-2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b/>
                <w:bCs/>
                <w:color w:val="000000"/>
                <w:spacing w:val="-2"/>
                <w:sz w:val="19"/>
                <w:szCs w:val="19"/>
              </w:rPr>
              <w:t>VIGÉSIMA: ACEPTACIÓN DE LAS PARTES</w:t>
            </w:r>
          </w:p>
          <w:p w:rsidR="004B580F" w:rsidRPr="00BF431D" w:rsidRDefault="004B580F" w:rsidP="00FF2EA8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Calibri"/>
                <w:color w:val="000000"/>
                <w:spacing w:val="-3"/>
                <w:sz w:val="19"/>
                <w:szCs w:val="19"/>
              </w:rPr>
            </w:pPr>
            <w:r w:rsidRPr="00BF431D">
              <w:rPr>
                <w:rFonts w:ascii="Book Antiqua" w:hAnsi="Book Antiqua" w:cs="Calibri"/>
                <w:color w:val="000000"/>
                <w:spacing w:val="-3"/>
                <w:sz w:val="19"/>
                <w:szCs w:val="19"/>
              </w:rPr>
              <w:t>Libre y voluntariamente, las partes expresamente declaran su aceptación a todo lo convenido en el presente instrumento y se s</w:t>
            </w:r>
            <w:r w:rsidR="00DB0422" w:rsidRPr="00BF431D">
              <w:rPr>
                <w:rFonts w:ascii="Book Antiqua" w:hAnsi="Book Antiqua" w:cs="Calibri"/>
                <w:color w:val="000000"/>
                <w:spacing w:val="-3"/>
                <w:sz w:val="19"/>
                <w:szCs w:val="19"/>
              </w:rPr>
              <w:t xml:space="preserve">ometen a sus estipulaciones, en el Distrito Metropolitano de Quito, </w:t>
            </w:r>
            <w:r w:rsidR="009001E6">
              <w:rPr>
                <w:rFonts w:ascii="Book Antiqua" w:hAnsi="Book Antiqua" w:cs="Calibri"/>
                <w:color w:val="000000"/>
                <w:spacing w:val="-3"/>
                <w:sz w:val="19"/>
                <w:szCs w:val="19"/>
              </w:rPr>
              <w:t>………………………….</w:t>
            </w:r>
          </w:p>
          <w:p w:rsidR="009001E6" w:rsidRDefault="009001E6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sz w:val="19"/>
                <w:szCs w:val="19"/>
              </w:rPr>
            </w:pPr>
          </w:p>
          <w:p w:rsidR="009001E6" w:rsidRDefault="009001E6" w:rsidP="00FF2EA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 w:cs="Calibri"/>
                <w:sz w:val="19"/>
                <w:szCs w:val="19"/>
              </w:rPr>
            </w:pPr>
          </w:p>
          <w:p w:rsidR="00DB0422" w:rsidRPr="00BF431D" w:rsidRDefault="00DB0422" w:rsidP="00FF2EA8">
            <w:pPr>
              <w:rPr>
                <w:rFonts w:ascii="Book Antiqua" w:hAnsi="Book Antiqua"/>
                <w:sz w:val="19"/>
                <w:szCs w:val="19"/>
              </w:rPr>
            </w:pPr>
            <w:r w:rsidRPr="00BF431D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9001E6">
              <w:rPr>
                <w:rFonts w:ascii="Book Antiqua" w:hAnsi="Book Antiqua"/>
                <w:sz w:val="19"/>
                <w:szCs w:val="19"/>
              </w:rPr>
              <w:t xml:space="preserve">                          Mgs. Vania Preciado                                                      ……………………………………………….                    </w:t>
            </w:r>
          </w:p>
          <w:p w:rsidR="00DB0422" w:rsidRPr="00BF431D" w:rsidRDefault="00DB0422" w:rsidP="00FF2EA8">
            <w:pPr>
              <w:rPr>
                <w:rFonts w:ascii="Book Antiqua" w:hAnsi="Book Antiqua"/>
                <w:sz w:val="19"/>
                <w:szCs w:val="19"/>
              </w:rPr>
            </w:pPr>
            <w:r w:rsidRPr="00BF431D">
              <w:rPr>
                <w:rFonts w:ascii="Book Antiqua" w:hAnsi="Book Antiqua"/>
                <w:sz w:val="19"/>
                <w:szCs w:val="19"/>
              </w:rPr>
              <w:t xml:space="preserve">COORDINADORA </w:t>
            </w:r>
            <w:r w:rsidR="009001E6">
              <w:rPr>
                <w:rFonts w:ascii="Book Antiqua" w:hAnsi="Book Antiqua"/>
                <w:sz w:val="19"/>
                <w:szCs w:val="19"/>
              </w:rPr>
              <w:t xml:space="preserve">TÉCNICA DEL CONOCIMINETO                                </w:t>
            </w:r>
            <w:r w:rsidR="009001E6" w:rsidRPr="001A7AC4">
              <w:rPr>
                <w:rFonts w:ascii="Book Antiqua" w:hAnsi="Book Antiqua"/>
                <w:b/>
                <w:sz w:val="19"/>
                <w:szCs w:val="19"/>
              </w:rPr>
              <w:t>RUC No.</w:t>
            </w:r>
            <w:r w:rsidR="00FF2EA8">
              <w:rPr>
                <w:rFonts w:ascii="Book Antiqua" w:hAnsi="Book Antiqua"/>
                <w:b/>
                <w:sz w:val="19"/>
                <w:szCs w:val="19"/>
              </w:rPr>
              <w:t xml:space="preserve"> ……………………………</w:t>
            </w:r>
          </w:p>
          <w:p w:rsidR="007A3B99" w:rsidRDefault="00DB0422" w:rsidP="00FF2EA8">
            <w:pP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  <w:r w:rsidRPr="00BF431D">
              <w:rPr>
                <w:rFonts w:ascii="Book Antiqua" w:hAnsi="Book Antiqua"/>
                <w:b/>
                <w:sz w:val="19"/>
                <w:szCs w:val="19"/>
              </w:rPr>
              <w:t>SERVICIO NACIONAL DECONTRATACIÓN PÚBLICA</w:t>
            </w:r>
            <w:r w:rsidR="009001E6">
              <w:rPr>
                <w:rFonts w:ascii="Book Antiqua" w:hAnsi="Book Antiqua"/>
                <w:b/>
                <w:sz w:val="19"/>
                <w:szCs w:val="19"/>
              </w:rPr>
              <w:t xml:space="preserve">                                </w:t>
            </w:r>
            <w:r w:rsidR="009001E6" w:rsidRPr="00BF431D"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>PROVEEDOR</w:t>
            </w:r>
            <w:r w:rsidR="009001E6"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>(A</w:t>
            </w:r>
            <w:r w:rsidR="001A7AC4"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  <w:t>)</w:t>
            </w:r>
          </w:p>
          <w:p w:rsidR="00FF2EA8" w:rsidRDefault="00FF2EA8" w:rsidP="00FF2EA8">
            <w:pP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</w:p>
          <w:p w:rsidR="00FF2EA8" w:rsidRDefault="00FF2EA8" w:rsidP="00FF2EA8">
            <w:pP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</w:p>
          <w:p w:rsidR="00FF2EA8" w:rsidRDefault="00FF2EA8" w:rsidP="00FF2EA8">
            <w:pPr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</w:p>
          <w:tbl>
            <w:tblPr>
              <w:tblStyle w:val="Tablaconcuadrcula"/>
              <w:tblW w:w="0" w:type="auto"/>
              <w:tblBorders>
                <w:top w:val="single" w:sz="2" w:space="0" w:color="D9D9D9" w:themeColor="background1" w:themeShade="D9"/>
                <w:left w:val="single" w:sz="2" w:space="0" w:color="D9D9D9" w:themeColor="background1" w:themeShade="D9"/>
                <w:bottom w:val="single" w:sz="2" w:space="0" w:color="D9D9D9" w:themeColor="background1" w:themeShade="D9"/>
                <w:right w:val="single" w:sz="2" w:space="0" w:color="D9D9D9" w:themeColor="background1" w:themeShade="D9"/>
                <w:insideH w:val="single" w:sz="2" w:space="0" w:color="D9D9D9" w:themeColor="background1" w:themeShade="D9"/>
                <w:insideV w:val="single" w:sz="2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126"/>
            </w:tblGrid>
            <w:tr w:rsidR="00FF2EA8" w:rsidRPr="00FF2EA8" w:rsidTr="00896050">
              <w:trPr>
                <w:trHeight w:val="258"/>
              </w:trPr>
              <w:tc>
                <w:tcPr>
                  <w:tcW w:w="4106" w:type="dxa"/>
                  <w:gridSpan w:val="2"/>
                </w:tcPr>
                <w:p w:rsidR="00FF2EA8" w:rsidRPr="00FF2EA8" w:rsidRDefault="00FF2EA8" w:rsidP="003706D5">
                  <w:pPr>
                    <w:framePr w:hSpace="141" w:wrap="around" w:hAnchor="margin" w:xAlign="center" w:y="-765"/>
                    <w:jc w:val="center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  <w:r w:rsidRPr="00FF2EA8"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PARA USO EXCLUSIVO DEL SERCOP</w:t>
                  </w:r>
                </w:p>
              </w:tc>
            </w:tr>
            <w:tr w:rsidR="00FF2EA8" w:rsidRPr="00FF2EA8" w:rsidTr="00896050">
              <w:trPr>
                <w:trHeight w:val="258"/>
              </w:trPr>
              <w:tc>
                <w:tcPr>
                  <w:tcW w:w="1980" w:type="dxa"/>
                </w:tcPr>
                <w:p w:rsidR="00FF2EA8" w:rsidRPr="00FF2EA8" w:rsidRDefault="00FF2EA8" w:rsidP="003706D5">
                  <w:pPr>
                    <w:framePr w:hSpace="141" w:wrap="around" w:hAnchor="margin" w:xAlign="center" w:y="-765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  <w:r w:rsidRPr="00FF2EA8"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Administrador</w:t>
                  </w:r>
                  <w:r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:rsidR="00FF2EA8" w:rsidRPr="00FF2EA8" w:rsidRDefault="00FF2EA8" w:rsidP="003706D5">
                  <w:pPr>
                    <w:framePr w:hSpace="141" w:wrap="around" w:hAnchor="margin" w:xAlign="center" w:y="-765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</w:p>
              </w:tc>
            </w:tr>
            <w:tr w:rsidR="00FF2EA8" w:rsidRPr="00FF2EA8" w:rsidTr="00896050">
              <w:trPr>
                <w:trHeight w:val="258"/>
              </w:trPr>
              <w:tc>
                <w:tcPr>
                  <w:tcW w:w="1980" w:type="dxa"/>
                </w:tcPr>
                <w:p w:rsidR="00FF2EA8" w:rsidRPr="00FF2EA8" w:rsidRDefault="00FF2EA8" w:rsidP="003706D5">
                  <w:pPr>
                    <w:framePr w:hSpace="141" w:wrap="around" w:hAnchor="margin" w:xAlign="center" w:y="-765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  <w:r w:rsidRPr="00FF2EA8"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N</w:t>
                  </w:r>
                  <w:r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ú</w:t>
                  </w:r>
                  <w:r w:rsidRPr="00FF2EA8"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mero de secuencia</w:t>
                  </w:r>
                  <w:r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:rsidR="00FF2EA8" w:rsidRPr="00FF2EA8" w:rsidRDefault="00FF2EA8" w:rsidP="003706D5">
                  <w:pPr>
                    <w:framePr w:hSpace="141" w:wrap="around" w:hAnchor="margin" w:xAlign="center" w:y="-765"/>
                    <w:rPr>
                      <w:rFonts w:ascii="Book Antiqua" w:eastAsiaTheme="minorHAnsi" w:hAnsi="Book Antiqua" w:cs="Calibri"/>
                      <w:b/>
                      <w:color w:val="808080" w:themeColor="background1" w:themeShade="80"/>
                      <w:sz w:val="14"/>
                      <w:szCs w:val="14"/>
                    </w:rPr>
                  </w:pPr>
                </w:p>
              </w:tc>
            </w:tr>
          </w:tbl>
          <w:p w:rsidR="004B580F" w:rsidRPr="00BF431D" w:rsidRDefault="004B580F" w:rsidP="00FF2EA8">
            <w:pPr>
              <w:jc w:val="center"/>
              <w:rPr>
                <w:rFonts w:ascii="Book Antiqua" w:eastAsiaTheme="minorHAnsi" w:hAnsi="Book Antiqua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80F" w:rsidRPr="00BF431D" w:rsidRDefault="004B580F" w:rsidP="00FF2EA8">
            <w:pPr>
              <w:rPr>
                <w:rFonts w:ascii="Book Antiqua" w:hAnsi="Book Antiqua"/>
                <w:sz w:val="19"/>
                <w:szCs w:val="19"/>
              </w:rPr>
            </w:pPr>
          </w:p>
        </w:tc>
      </w:tr>
    </w:tbl>
    <w:p w:rsidR="00896050" w:rsidRDefault="00896050" w:rsidP="006129AE">
      <w:pPr>
        <w:rPr>
          <w:rFonts w:ascii="Book Antiqua" w:hAnsi="Book Antiqua"/>
          <w:iCs/>
          <w:sz w:val="19"/>
          <w:szCs w:val="19"/>
        </w:rPr>
      </w:pPr>
    </w:p>
    <w:p w:rsidR="00896050" w:rsidRPr="00896050" w:rsidRDefault="00896050" w:rsidP="00896050">
      <w:pPr>
        <w:rPr>
          <w:rFonts w:ascii="Book Antiqua" w:hAnsi="Book Antiqua"/>
          <w:sz w:val="19"/>
          <w:szCs w:val="19"/>
        </w:rPr>
      </w:pPr>
    </w:p>
    <w:p w:rsidR="00896050" w:rsidRDefault="00896050" w:rsidP="00896050">
      <w:pPr>
        <w:rPr>
          <w:rFonts w:ascii="Book Antiqua" w:hAnsi="Book Antiqua"/>
          <w:sz w:val="19"/>
          <w:szCs w:val="19"/>
        </w:rPr>
      </w:pPr>
    </w:p>
    <w:p w:rsidR="006129AE" w:rsidRPr="00896050" w:rsidRDefault="006129AE" w:rsidP="00896050">
      <w:pPr>
        <w:jc w:val="center"/>
        <w:rPr>
          <w:rFonts w:ascii="Book Antiqua" w:hAnsi="Book Antiqua"/>
          <w:sz w:val="19"/>
          <w:szCs w:val="19"/>
        </w:rPr>
      </w:pPr>
    </w:p>
    <w:sectPr w:rsidR="006129AE" w:rsidRPr="00896050" w:rsidSect="00896050">
      <w:pgSz w:w="12240" w:h="15840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F0" w:rsidRDefault="00C917F0" w:rsidP="00621408">
      <w:r>
        <w:separator/>
      </w:r>
    </w:p>
  </w:endnote>
  <w:endnote w:type="continuationSeparator" w:id="0">
    <w:p w:rsidR="00C917F0" w:rsidRDefault="00C917F0" w:rsidP="0062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F0" w:rsidRDefault="00C917F0" w:rsidP="00621408">
      <w:r>
        <w:separator/>
      </w:r>
    </w:p>
  </w:footnote>
  <w:footnote w:type="continuationSeparator" w:id="0">
    <w:p w:rsidR="00C917F0" w:rsidRDefault="00C917F0" w:rsidP="0062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90576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7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24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296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76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1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232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1"/>
    <w:multiLevelType w:val="multilevel"/>
    <w:tmpl w:val="00000021"/>
    <w:name w:val="WW8Num3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3"/>
    <w:multiLevelType w:val="multilevel"/>
    <w:tmpl w:val="00000023"/>
    <w:name w:val="WW8Num3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C6917"/>
    <w:multiLevelType w:val="multilevel"/>
    <w:tmpl w:val="4B2666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D5E41"/>
    <w:multiLevelType w:val="hybridMultilevel"/>
    <w:tmpl w:val="6A98CB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0561B"/>
    <w:multiLevelType w:val="hybridMultilevel"/>
    <w:tmpl w:val="55DEA40A"/>
    <w:lvl w:ilvl="0" w:tplc="B78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B2E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46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4E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8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E1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AB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2D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02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F3CED"/>
    <w:multiLevelType w:val="hybridMultilevel"/>
    <w:tmpl w:val="25548762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0130F0F"/>
    <w:multiLevelType w:val="hybridMultilevel"/>
    <w:tmpl w:val="FCA4B9AE"/>
    <w:lvl w:ilvl="0" w:tplc="E9BEB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A5CE8">
      <w:numFmt w:val="none"/>
      <w:lvlText w:val=""/>
      <w:lvlJc w:val="left"/>
      <w:pPr>
        <w:tabs>
          <w:tab w:val="num" w:pos="360"/>
        </w:tabs>
      </w:pPr>
    </w:lvl>
    <w:lvl w:ilvl="2" w:tplc="969EC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8E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6B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08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8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89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856941"/>
    <w:multiLevelType w:val="hybridMultilevel"/>
    <w:tmpl w:val="080C1982"/>
    <w:lvl w:ilvl="0" w:tplc="17A67A16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FA3F53"/>
    <w:multiLevelType w:val="hybridMultilevel"/>
    <w:tmpl w:val="6BD8D7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4F0B93"/>
    <w:multiLevelType w:val="hybridMultilevel"/>
    <w:tmpl w:val="55DEA40A"/>
    <w:lvl w:ilvl="0" w:tplc="B78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B2E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46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4E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8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E1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AB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2D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02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A310B2"/>
    <w:multiLevelType w:val="hybridMultilevel"/>
    <w:tmpl w:val="3AD2E2F2"/>
    <w:lvl w:ilvl="0" w:tplc="20BC2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385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E9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81E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662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C72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4A2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CD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0EE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3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54"/>
    <w:rsid w:val="00003CDB"/>
    <w:rsid w:val="0003313D"/>
    <w:rsid w:val="00034F99"/>
    <w:rsid w:val="000529E7"/>
    <w:rsid w:val="00056D14"/>
    <w:rsid w:val="00061F91"/>
    <w:rsid w:val="0007069D"/>
    <w:rsid w:val="000746F1"/>
    <w:rsid w:val="00081392"/>
    <w:rsid w:val="00090C0A"/>
    <w:rsid w:val="00097E7F"/>
    <w:rsid w:val="000A612E"/>
    <w:rsid w:val="000B0765"/>
    <w:rsid w:val="000B7CC1"/>
    <w:rsid w:val="000C6386"/>
    <w:rsid w:val="000D7954"/>
    <w:rsid w:val="000E0743"/>
    <w:rsid w:val="000E1F40"/>
    <w:rsid w:val="000E601A"/>
    <w:rsid w:val="000F09F2"/>
    <w:rsid w:val="0010017C"/>
    <w:rsid w:val="00102E29"/>
    <w:rsid w:val="00104FBE"/>
    <w:rsid w:val="00104FCD"/>
    <w:rsid w:val="0011525C"/>
    <w:rsid w:val="00117D31"/>
    <w:rsid w:val="00120A1A"/>
    <w:rsid w:val="001210ED"/>
    <w:rsid w:val="00123CDE"/>
    <w:rsid w:val="00125006"/>
    <w:rsid w:val="001412D2"/>
    <w:rsid w:val="00146949"/>
    <w:rsid w:val="00155580"/>
    <w:rsid w:val="00174C71"/>
    <w:rsid w:val="0018694A"/>
    <w:rsid w:val="001914D8"/>
    <w:rsid w:val="001A017E"/>
    <w:rsid w:val="001A2004"/>
    <w:rsid w:val="001A5255"/>
    <w:rsid w:val="001A7AC4"/>
    <w:rsid w:val="001B76FE"/>
    <w:rsid w:val="001D1186"/>
    <w:rsid w:val="001D4EA6"/>
    <w:rsid w:val="001F39F9"/>
    <w:rsid w:val="001F6FFB"/>
    <w:rsid w:val="001F7451"/>
    <w:rsid w:val="0020587D"/>
    <w:rsid w:val="00213FAB"/>
    <w:rsid w:val="0023239E"/>
    <w:rsid w:val="00237C6F"/>
    <w:rsid w:val="00244856"/>
    <w:rsid w:val="00252851"/>
    <w:rsid w:val="00265E00"/>
    <w:rsid w:val="00280BC6"/>
    <w:rsid w:val="00281A8F"/>
    <w:rsid w:val="00291469"/>
    <w:rsid w:val="002A3732"/>
    <w:rsid w:val="002A5820"/>
    <w:rsid w:val="002B0845"/>
    <w:rsid w:val="002B21C2"/>
    <w:rsid w:val="002B2712"/>
    <w:rsid w:val="002B4FDC"/>
    <w:rsid w:val="002C0E50"/>
    <w:rsid w:val="002C7C03"/>
    <w:rsid w:val="002D7295"/>
    <w:rsid w:val="002E0767"/>
    <w:rsid w:val="002E1BF2"/>
    <w:rsid w:val="002E4239"/>
    <w:rsid w:val="002E753D"/>
    <w:rsid w:val="002F24B9"/>
    <w:rsid w:val="002F6ECC"/>
    <w:rsid w:val="00304F2C"/>
    <w:rsid w:val="00306321"/>
    <w:rsid w:val="00310ADE"/>
    <w:rsid w:val="0031165F"/>
    <w:rsid w:val="00314741"/>
    <w:rsid w:val="00327560"/>
    <w:rsid w:val="00337385"/>
    <w:rsid w:val="003454E9"/>
    <w:rsid w:val="003525DC"/>
    <w:rsid w:val="003546B1"/>
    <w:rsid w:val="003706D5"/>
    <w:rsid w:val="00370CEE"/>
    <w:rsid w:val="003818E7"/>
    <w:rsid w:val="003833AD"/>
    <w:rsid w:val="003837B8"/>
    <w:rsid w:val="00385DCD"/>
    <w:rsid w:val="00390F5A"/>
    <w:rsid w:val="0039166F"/>
    <w:rsid w:val="0039735D"/>
    <w:rsid w:val="003A00BE"/>
    <w:rsid w:val="003A5DBA"/>
    <w:rsid w:val="003C263A"/>
    <w:rsid w:val="003C398B"/>
    <w:rsid w:val="003C46F6"/>
    <w:rsid w:val="003D0D0F"/>
    <w:rsid w:val="003D63D4"/>
    <w:rsid w:val="003D6C35"/>
    <w:rsid w:val="003E13AE"/>
    <w:rsid w:val="003E6D8F"/>
    <w:rsid w:val="00421DCA"/>
    <w:rsid w:val="00427662"/>
    <w:rsid w:val="00434BBD"/>
    <w:rsid w:val="00436583"/>
    <w:rsid w:val="00454769"/>
    <w:rsid w:val="00461278"/>
    <w:rsid w:val="00470B36"/>
    <w:rsid w:val="00475128"/>
    <w:rsid w:val="00475679"/>
    <w:rsid w:val="0047798C"/>
    <w:rsid w:val="004878A3"/>
    <w:rsid w:val="004976BB"/>
    <w:rsid w:val="004A1E32"/>
    <w:rsid w:val="004A2927"/>
    <w:rsid w:val="004A51B5"/>
    <w:rsid w:val="004A70D0"/>
    <w:rsid w:val="004B580F"/>
    <w:rsid w:val="004B6EED"/>
    <w:rsid w:val="004C626D"/>
    <w:rsid w:val="004C75EA"/>
    <w:rsid w:val="004D2817"/>
    <w:rsid w:val="004E1A30"/>
    <w:rsid w:val="004F061A"/>
    <w:rsid w:val="004F1D7D"/>
    <w:rsid w:val="004F30BA"/>
    <w:rsid w:val="004F61C3"/>
    <w:rsid w:val="005028D3"/>
    <w:rsid w:val="00517B2A"/>
    <w:rsid w:val="00522E40"/>
    <w:rsid w:val="005237E6"/>
    <w:rsid w:val="005304BC"/>
    <w:rsid w:val="00544968"/>
    <w:rsid w:val="00556814"/>
    <w:rsid w:val="00561AEA"/>
    <w:rsid w:val="005662DE"/>
    <w:rsid w:val="00571EED"/>
    <w:rsid w:val="00580AB5"/>
    <w:rsid w:val="00581775"/>
    <w:rsid w:val="00582932"/>
    <w:rsid w:val="00584722"/>
    <w:rsid w:val="005B0BC1"/>
    <w:rsid w:val="005B0C32"/>
    <w:rsid w:val="005B2B38"/>
    <w:rsid w:val="005C19D8"/>
    <w:rsid w:val="005C522E"/>
    <w:rsid w:val="005C574C"/>
    <w:rsid w:val="005D1B35"/>
    <w:rsid w:val="005E50A5"/>
    <w:rsid w:val="006129AE"/>
    <w:rsid w:val="00621408"/>
    <w:rsid w:val="00623D81"/>
    <w:rsid w:val="0062410E"/>
    <w:rsid w:val="00634549"/>
    <w:rsid w:val="006346D3"/>
    <w:rsid w:val="00640E40"/>
    <w:rsid w:val="006512D1"/>
    <w:rsid w:val="00652D8B"/>
    <w:rsid w:val="00653703"/>
    <w:rsid w:val="00660FCD"/>
    <w:rsid w:val="006820FC"/>
    <w:rsid w:val="006858E5"/>
    <w:rsid w:val="00687C30"/>
    <w:rsid w:val="0069661B"/>
    <w:rsid w:val="006B24DC"/>
    <w:rsid w:val="006B37B2"/>
    <w:rsid w:val="006B64C6"/>
    <w:rsid w:val="006B68DA"/>
    <w:rsid w:val="006D1041"/>
    <w:rsid w:val="006D2EDA"/>
    <w:rsid w:val="006D5944"/>
    <w:rsid w:val="006E4388"/>
    <w:rsid w:val="006F14BB"/>
    <w:rsid w:val="00705BCC"/>
    <w:rsid w:val="00714264"/>
    <w:rsid w:val="007145C0"/>
    <w:rsid w:val="007209B0"/>
    <w:rsid w:val="00733ADA"/>
    <w:rsid w:val="00751264"/>
    <w:rsid w:val="007550E7"/>
    <w:rsid w:val="00760DCD"/>
    <w:rsid w:val="007668FC"/>
    <w:rsid w:val="00767189"/>
    <w:rsid w:val="00771F21"/>
    <w:rsid w:val="0077507D"/>
    <w:rsid w:val="00776036"/>
    <w:rsid w:val="0078009A"/>
    <w:rsid w:val="007800F1"/>
    <w:rsid w:val="0078011D"/>
    <w:rsid w:val="007A3B99"/>
    <w:rsid w:val="007B2DDC"/>
    <w:rsid w:val="007B74D4"/>
    <w:rsid w:val="007B7B56"/>
    <w:rsid w:val="007C44E4"/>
    <w:rsid w:val="007C5341"/>
    <w:rsid w:val="007D5B88"/>
    <w:rsid w:val="007E5995"/>
    <w:rsid w:val="00812F8E"/>
    <w:rsid w:val="008150A6"/>
    <w:rsid w:val="00815D7F"/>
    <w:rsid w:val="0082095F"/>
    <w:rsid w:val="00827EFC"/>
    <w:rsid w:val="008365DE"/>
    <w:rsid w:val="00842124"/>
    <w:rsid w:val="0084247A"/>
    <w:rsid w:val="00845AF4"/>
    <w:rsid w:val="00847BFD"/>
    <w:rsid w:val="00853D0E"/>
    <w:rsid w:val="0085578F"/>
    <w:rsid w:val="00865D40"/>
    <w:rsid w:val="00867B4D"/>
    <w:rsid w:val="00873B04"/>
    <w:rsid w:val="00874C0A"/>
    <w:rsid w:val="008777A8"/>
    <w:rsid w:val="00880628"/>
    <w:rsid w:val="0088790A"/>
    <w:rsid w:val="00895C09"/>
    <w:rsid w:val="00896050"/>
    <w:rsid w:val="008B4826"/>
    <w:rsid w:val="008B5A5A"/>
    <w:rsid w:val="008C05D7"/>
    <w:rsid w:val="008C0AD0"/>
    <w:rsid w:val="008C4231"/>
    <w:rsid w:val="008C46CC"/>
    <w:rsid w:val="008C7634"/>
    <w:rsid w:val="008D674D"/>
    <w:rsid w:val="008D6F63"/>
    <w:rsid w:val="008E36E7"/>
    <w:rsid w:val="008F0118"/>
    <w:rsid w:val="008F24B9"/>
    <w:rsid w:val="008F516E"/>
    <w:rsid w:val="009001E6"/>
    <w:rsid w:val="00900AAC"/>
    <w:rsid w:val="009058AD"/>
    <w:rsid w:val="009064D7"/>
    <w:rsid w:val="00907274"/>
    <w:rsid w:val="0090769E"/>
    <w:rsid w:val="00916136"/>
    <w:rsid w:val="009168CC"/>
    <w:rsid w:val="009408C5"/>
    <w:rsid w:val="00961336"/>
    <w:rsid w:val="0096223B"/>
    <w:rsid w:val="0097696B"/>
    <w:rsid w:val="0098132E"/>
    <w:rsid w:val="00983E33"/>
    <w:rsid w:val="009852A6"/>
    <w:rsid w:val="0098653F"/>
    <w:rsid w:val="00986681"/>
    <w:rsid w:val="009900AF"/>
    <w:rsid w:val="00990391"/>
    <w:rsid w:val="009A6888"/>
    <w:rsid w:val="009B4681"/>
    <w:rsid w:val="009B72DB"/>
    <w:rsid w:val="009C4213"/>
    <w:rsid w:val="009D09AF"/>
    <w:rsid w:val="009D34D0"/>
    <w:rsid w:val="009E407E"/>
    <w:rsid w:val="009F1D01"/>
    <w:rsid w:val="00A030C2"/>
    <w:rsid w:val="00A030F1"/>
    <w:rsid w:val="00A10891"/>
    <w:rsid w:val="00A11138"/>
    <w:rsid w:val="00A134D5"/>
    <w:rsid w:val="00A16426"/>
    <w:rsid w:val="00A1778D"/>
    <w:rsid w:val="00A22E81"/>
    <w:rsid w:val="00A3016F"/>
    <w:rsid w:val="00A31349"/>
    <w:rsid w:val="00A35983"/>
    <w:rsid w:val="00A40C0D"/>
    <w:rsid w:val="00A43F12"/>
    <w:rsid w:val="00A4603F"/>
    <w:rsid w:val="00A47461"/>
    <w:rsid w:val="00A47591"/>
    <w:rsid w:val="00A71743"/>
    <w:rsid w:val="00A802FD"/>
    <w:rsid w:val="00A8569A"/>
    <w:rsid w:val="00A928F9"/>
    <w:rsid w:val="00AA2593"/>
    <w:rsid w:val="00AB22AE"/>
    <w:rsid w:val="00AB266E"/>
    <w:rsid w:val="00AB448F"/>
    <w:rsid w:val="00AB44A3"/>
    <w:rsid w:val="00AB5E6F"/>
    <w:rsid w:val="00AB7641"/>
    <w:rsid w:val="00AC218F"/>
    <w:rsid w:val="00AC7181"/>
    <w:rsid w:val="00AC7D2E"/>
    <w:rsid w:val="00AD0E9D"/>
    <w:rsid w:val="00AD528B"/>
    <w:rsid w:val="00AD7BB9"/>
    <w:rsid w:val="00AE03EB"/>
    <w:rsid w:val="00AF08FC"/>
    <w:rsid w:val="00AF612C"/>
    <w:rsid w:val="00B04224"/>
    <w:rsid w:val="00B115FB"/>
    <w:rsid w:val="00B17E8E"/>
    <w:rsid w:val="00B2784A"/>
    <w:rsid w:val="00B3165F"/>
    <w:rsid w:val="00B319B7"/>
    <w:rsid w:val="00B44E10"/>
    <w:rsid w:val="00B56F4D"/>
    <w:rsid w:val="00B5715B"/>
    <w:rsid w:val="00B60041"/>
    <w:rsid w:val="00B64113"/>
    <w:rsid w:val="00B67B03"/>
    <w:rsid w:val="00B70784"/>
    <w:rsid w:val="00B76DC7"/>
    <w:rsid w:val="00B80D6E"/>
    <w:rsid w:val="00B80FB5"/>
    <w:rsid w:val="00B858C0"/>
    <w:rsid w:val="00B865DF"/>
    <w:rsid w:val="00B91013"/>
    <w:rsid w:val="00B97D9E"/>
    <w:rsid w:val="00BA2F72"/>
    <w:rsid w:val="00BA5860"/>
    <w:rsid w:val="00BA65C3"/>
    <w:rsid w:val="00BB0F7A"/>
    <w:rsid w:val="00BB35E7"/>
    <w:rsid w:val="00BC3737"/>
    <w:rsid w:val="00BC411F"/>
    <w:rsid w:val="00BC7877"/>
    <w:rsid w:val="00BD40DE"/>
    <w:rsid w:val="00BD6527"/>
    <w:rsid w:val="00BE0718"/>
    <w:rsid w:val="00BF027F"/>
    <w:rsid w:val="00BF431D"/>
    <w:rsid w:val="00BF64E1"/>
    <w:rsid w:val="00BF7149"/>
    <w:rsid w:val="00C04BAC"/>
    <w:rsid w:val="00C07266"/>
    <w:rsid w:val="00C121A5"/>
    <w:rsid w:val="00C22EE6"/>
    <w:rsid w:val="00C24D1A"/>
    <w:rsid w:val="00C27D2E"/>
    <w:rsid w:val="00C357BB"/>
    <w:rsid w:val="00C369BE"/>
    <w:rsid w:val="00C411A6"/>
    <w:rsid w:val="00C51A86"/>
    <w:rsid w:val="00C52FD1"/>
    <w:rsid w:val="00C63AC6"/>
    <w:rsid w:val="00C66640"/>
    <w:rsid w:val="00C700FA"/>
    <w:rsid w:val="00C7042C"/>
    <w:rsid w:val="00C72E36"/>
    <w:rsid w:val="00C74C70"/>
    <w:rsid w:val="00C75A45"/>
    <w:rsid w:val="00C80F78"/>
    <w:rsid w:val="00C82A3E"/>
    <w:rsid w:val="00C85C67"/>
    <w:rsid w:val="00C917F0"/>
    <w:rsid w:val="00C93541"/>
    <w:rsid w:val="00C941FD"/>
    <w:rsid w:val="00C952DB"/>
    <w:rsid w:val="00CB2775"/>
    <w:rsid w:val="00CB6F81"/>
    <w:rsid w:val="00CC42BF"/>
    <w:rsid w:val="00CC646D"/>
    <w:rsid w:val="00CD506A"/>
    <w:rsid w:val="00D04041"/>
    <w:rsid w:val="00D04320"/>
    <w:rsid w:val="00D20F2F"/>
    <w:rsid w:val="00D267B4"/>
    <w:rsid w:val="00D44BCC"/>
    <w:rsid w:val="00D517EB"/>
    <w:rsid w:val="00D54133"/>
    <w:rsid w:val="00D56B4C"/>
    <w:rsid w:val="00D6127A"/>
    <w:rsid w:val="00D6255A"/>
    <w:rsid w:val="00D709E1"/>
    <w:rsid w:val="00D75762"/>
    <w:rsid w:val="00D8594F"/>
    <w:rsid w:val="00D86FAB"/>
    <w:rsid w:val="00D95A8B"/>
    <w:rsid w:val="00D96472"/>
    <w:rsid w:val="00D97FC3"/>
    <w:rsid w:val="00DA1645"/>
    <w:rsid w:val="00DA4784"/>
    <w:rsid w:val="00DA65C7"/>
    <w:rsid w:val="00DB0422"/>
    <w:rsid w:val="00DB1F6B"/>
    <w:rsid w:val="00DC175F"/>
    <w:rsid w:val="00DC17B2"/>
    <w:rsid w:val="00DC2454"/>
    <w:rsid w:val="00DC2DB9"/>
    <w:rsid w:val="00DC442E"/>
    <w:rsid w:val="00DC5309"/>
    <w:rsid w:val="00DC5491"/>
    <w:rsid w:val="00DC772A"/>
    <w:rsid w:val="00DD241C"/>
    <w:rsid w:val="00DE2C0E"/>
    <w:rsid w:val="00DF2D96"/>
    <w:rsid w:val="00DF39E4"/>
    <w:rsid w:val="00DF4C2F"/>
    <w:rsid w:val="00DF6DB4"/>
    <w:rsid w:val="00E00FFD"/>
    <w:rsid w:val="00E07190"/>
    <w:rsid w:val="00E139F9"/>
    <w:rsid w:val="00E24B94"/>
    <w:rsid w:val="00E3494A"/>
    <w:rsid w:val="00E646AC"/>
    <w:rsid w:val="00E666F8"/>
    <w:rsid w:val="00E70C3E"/>
    <w:rsid w:val="00E766EE"/>
    <w:rsid w:val="00E80151"/>
    <w:rsid w:val="00E85082"/>
    <w:rsid w:val="00E86D21"/>
    <w:rsid w:val="00E91137"/>
    <w:rsid w:val="00EA1631"/>
    <w:rsid w:val="00EA3150"/>
    <w:rsid w:val="00EA6650"/>
    <w:rsid w:val="00EB13F7"/>
    <w:rsid w:val="00EB14F7"/>
    <w:rsid w:val="00EB79D2"/>
    <w:rsid w:val="00EC3FD3"/>
    <w:rsid w:val="00EC5515"/>
    <w:rsid w:val="00ED0E34"/>
    <w:rsid w:val="00ED3621"/>
    <w:rsid w:val="00ED36A0"/>
    <w:rsid w:val="00EE1607"/>
    <w:rsid w:val="00EE38B9"/>
    <w:rsid w:val="00F25620"/>
    <w:rsid w:val="00F376E1"/>
    <w:rsid w:val="00F51041"/>
    <w:rsid w:val="00F52960"/>
    <w:rsid w:val="00F53291"/>
    <w:rsid w:val="00F5503E"/>
    <w:rsid w:val="00F73354"/>
    <w:rsid w:val="00F8452D"/>
    <w:rsid w:val="00F94301"/>
    <w:rsid w:val="00F952C6"/>
    <w:rsid w:val="00F96DF4"/>
    <w:rsid w:val="00FA26FC"/>
    <w:rsid w:val="00FE043D"/>
    <w:rsid w:val="00FE121B"/>
    <w:rsid w:val="00FF0AEE"/>
    <w:rsid w:val="00FF2EA8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tulo1">
    <w:name w:val="heading 1"/>
    <w:basedOn w:val="Normal"/>
    <w:link w:val="Ttulo1Car"/>
    <w:qFormat/>
    <w:rsid w:val="00621408"/>
    <w:pPr>
      <w:spacing w:after="198"/>
      <w:ind w:left="709" w:hanging="363"/>
      <w:jc w:val="both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E85082"/>
  </w:style>
  <w:style w:type="character" w:customStyle="1" w:styleId="Fuentedeprrafopredeter2">
    <w:name w:val="Fuente de párrafo predeter.2"/>
    <w:rsid w:val="00ED3621"/>
  </w:style>
  <w:style w:type="table" w:styleId="Tablaconcuadrcula">
    <w:name w:val="Table Grid"/>
    <w:basedOn w:val="Tablanormal"/>
    <w:uiPriority w:val="59"/>
    <w:rsid w:val="00D5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97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2C0E"/>
    <w:pPr>
      <w:spacing w:before="100" w:beforeAutospacing="1" w:after="100" w:afterAutospacing="1"/>
    </w:p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6214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621408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621408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extonotapie">
    <w:name w:val="footnote text"/>
    <w:basedOn w:val="Normal"/>
    <w:link w:val="TextonotapieCar"/>
    <w:rsid w:val="00621408"/>
    <w:pPr>
      <w:widowControl w:val="0"/>
      <w:suppressLineNumbers/>
      <w:suppressAutoHyphens/>
      <w:ind w:left="283" w:hanging="283"/>
    </w:pPr>
    <w:rPr>
      <w:rFonts w:eastAsia="Lucida Sans Unicode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621408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62140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B0F7A"/>
    <w:rPr>
      <w:color w:val="800080" w:themeColor="followedHyperlink"/>
      <w:u w:val="single"/>
    </w:rPr>
  </w:style>
  <w:style w:type="character" w:customStyle="1" w:styleId="hit">
    <w:name w:val="hit"/>
    <w:basedOn w:val="Fuentedeprrafopredeter"/>
    <w:rsid w:val="003A00BE"/>
  </w:style>
  <w:style w:type="paragraph" w:styleId="Textodeglobo">
    <w:name w:val="Balloon Text"/>
    <w:basedOn w:val="Normal"/>
    <w:link w:val="TextodegloboCar"/>
    <w:uiPriority w:val="99"/>
    <w:semiHidden/>
    <w:unhideWhenUsed/>
    <w:rsid w:val="00A111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138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Predeterminado">
    <w:name w:val="Predeterminado"/>
    <w:basedOn w:val="Normal"/>
    <w:rsid w:val="00104FBE"/>
    <w:pPr>
      <w:spacing w:line="100" w:lineRule="atLeast"/>
    </w:pPr>
    <w:rPr>
      <w:rFonts w:eastAsiaTheme="minorHAnsi"/>
      <w:color w:val="00000A"/>
      <w:lang w:eastAsia="hi-IN"/>
    </w:rPr>
  </w:style>
  <w:style w:type="character" w:styleId="nfasis">
    <w:name w:val="Emphasis"/>
    <w:basedOn w:val="Fuentedeprrafopredeter"/>
    <w:qFormat/>
    <w:rsid w:val="00104FBE"/>
    <w:rPr>
      <w:i/>
      <w:iCs/>
    </w:rPr>
  </w:style>
  <w:style w:type="character" w:customStyle="1" w:styleId="fondo1">
    <w:name w:val="fondo1"/>
    <w:basedOn w:val="Fuentedeprrafopredeter"/>
    <w:rsid w:val="00EE1607"/>
  </w:style>
  <w:style w:type="character" w:customStyle="1" w:styleId="fondo0">
    <w:name w:val="fondo0"/>
    <w:basedOn w:val="Fuentedeprrafopredeter"/>
    <w:rsid w:val="00EE1607"/>
  </w:style>
  <w:style w:type="character" w:customStyle="1" w:styleId="Ttulo2Car">
    <w:name w:val="Título 2 Car"/>
    <w:basedOn w:val="Fuentedeprrafopredeter"/>
    <w:link w:val="Ttulo2"/>
    <w:uiPriority w:val="9"/>
    <w:semiHidden/>
    <w:rsid w:val="003E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C"/>
    </w:rPr>
  </w:style>
  <w:style w:type="paragraph" w:styleId="Sinespaciado">
    <w:name w:val="No Spacing"/>
    <w:uiPriority w:val="1"/>
    <w:qFormat/>
    <w:rsid w:val="0014694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17E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8E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B17E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8E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4485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44856"/>
    <w:rPr>
      <w:rFonts w:ascii="Calibri" w:hAnsi="Calibri"/>
      <w:szCs w:val="21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30F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30F1"/>
    <w:rPr>
      <w:rFonts w:eastAsiaTheme="minorEastAsia"/>
      <w:sz w:val="20"/>
      <w:szCs w:val="20"/>
      <w:lang w:eastAsia="es-EC"/>
    </w:rPr>
  </w:style>
  <w:style w:type="paragraph" w:customStyle="1" w:styleId="Standard">
    <w:name w:val="Standard"/>
    <w:rsid w:val="00705BCC"/>
    <w:pPr>
      <w:tabs>
        <w:tab w:val="left" w:pos="709"/>
      </w:tabs>
      <w:suppressAutoHyphens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434BB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BB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BBD"/>
    <w:rPr>
      <w:rFonts w:ascii="Times New Roman" w:eastAsia="Times New Roman" w:hAnsi="Times New Roman" w:cs="Times New Roman"/>
      <w:b/>
      <w:bCs/>
      <w:sz w:val="20"/>
      <w:szCs w:val="20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tulo1">
    <w:name w:val="heading 1"/>
    <w:basedOn w:val="Normal"/>
    <w:link w:val="Ttulo1Car"/>
    <w:qFormat/>
    <w:rsid w:val="00621408"/>
    <w:pPr>
      <w:spacing w:after="198"/>
      <w:ind w:left="709" w:hanging="363"/>
      <w:jc w:val="both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3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E85082"/>
  </w:style>
  <w:style w:type="character" w:customStyle="1" w:styleId="Fuentedeprrafopredeter2">
    <w:name w:val="Fuente de párrafo predeter.2"/>
    <w:rsid w:val="00ED3621"/>
  </w:style>
  <w:style w:type="table" w:styleId="Tablaconcuadrcula">
    <w:name w:val="Table Grid"/>
    <w:basedOn w:val="Tablanormal"/>
    <w:uiPriority w:val="59"/>
    <w:rsid w:val="00D5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97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2C0E"/>
    <w:pPr>
      <w:spacing w:before="100" w:beforeAutospacing="1" w:after="100" w:afterAutospacing="1"/>
    </w:p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6214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621408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621408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Textonotapie">
    <w:name w:val="footnote text"/>
    <w:basedOn w:val="Normal"/>
    <w:link w:val="TextonotapieCar"/>
    <w:rsid w:val="00621408"/>
    <w:pPr>
      <w:widowControl w:val="0"/>
      <w:suppressLineNumbers/>
      <w:suppressAutoHyphens/>
      <w:ind w:left="283" w:hanging="283"/>
    </w:pPr>
    <w:rPr>
      <w:rFonts w:eastAsia="Lucida Sans Unicode" w:cs="Tahoma"/>
      <w:kern w:val="1"/>
      <w:sz w:val="20"/>
      <w:szCs w:val="20"/>
      <w:lang w:eastAsia="hi-IN" w:bidi="hi-IN"/>
    </w:rPr>
  </w:style>
  <w:style w:type="character" w:customStyle="1" w:styleId="TextonotapieCar">
    <w:name w:val="Texto nota pie Car"/>
    <w:basedOn w:val="Fuentedeprrafopredeter"/>
    <w:link w:val="Textonotapie"/>
    <w:rsid w:val="00621408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62140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B0F7A"/>
    <w:rPr>
      <w:color w:val="800080" w:themeColor="followedHyperlink"/>
      <w:u w:val="single"/>
    </w:rPr>
  </w:style>
  <w:style w:type="character" w:customStyle="1" w:styleId="hit">
    <w:name w:val="hit"/>
    <w:basedOn w:val="Fuentedeprrafopredeter"/>
    <w:rsid w:val="003A00BE"/>
  </w:style>
  <w:style w:type="paragraph" w:styleId="Textodeglobo">
    <w:name w:val="Balloon Text"/>
    <w:basedOn w:val="Normal"/>
    <w:link w:val="TextodegloboCar"/>
    <w:uiPriority w:val="99"/>
    <w:semiHidden/>
    <w:unhideWhenUsed/>
    <w:rsid w:val="00A111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138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Predeterminado">
    <w:name w:val="Predeterminado"/>
    <w:basedOn w:val="Normal"/>
    <w:rsid w:val="00104FBE"/>
    <w:pPr>
      <w:spacing w:line="100" w:lineRule="atLeast"/>
    </w:pPr>
    <w:rPr>
      <w:rFonts w:eastAsiaTheme="minorHAnsi"/>
      <w:color w:val="00000A"/>
      <w:lang w:eastAsia="hi-IN"/>
    </w:rPr>
  </w:style>
  <w:style w:type="character" w:styleId="nfasis">
    <w:name w:val="Emphasis"/>
    <w:basedOn w:val="Fuentedeprrafopredeter"/>
    <w:qFormat/>
    <w:rsid w:val="00104FBE"/>
    <w:rPr>
      <w:i/>
      <w:iCs/>
    </w:rPr>
  </w:style>
  <w:style w:type="character" w:customStyle="1" w:styleId="fondo1">
    <w:name w:val="fondo1"/>
    <w:basedOn w:val="Fuentedeprrafopredeter"/>
    <w:rsid w:val="00EE1607"/>
  </w:style>
  <w:style w:type="character" w:customStyle="1" w:styleId="fondo0">
    <w:name w:val="fondo0"/>
    <w:basedOn w:val="Fuentedeprrafopredeter"/>
    <w:rsid w:val="00EE1607"/>
  </w:style>
  <w:style w:type="character" w:customStyle="1" w:styleId="Ttulo2Car">
    <w:name w:val="Título 2 Car"/>
    <w:basedOn w:val="Fuentedeprrafopredeter"/>
    <w:link w:val="Ttulo2"/>
    <w:uiPriority w:val="9"/>
    <w:semiHidden/>
    <w:rsid w:val="003E1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C"/>
    </w:rPr>
  </w:style>
  <w:style w:type="paragraph" w:styleId="Sinespaciado">
    <w:name w:val="No Spacing"/>
    <w:uiPriority w:val="1"/>
    <w:qFormat/>
    <w:rsid w:val="0014694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17E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8E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B17E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8E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4485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44856"/>
    <w:rPr>
      <w:rFonts w:ascii="Calibri" w:hAnsi="Calibri"/>
      <w:szCs w:val="21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30F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30F1"/>
    <w:rPr>
      <w:rFonts w:eastAsiaTheme="minorEastAsia"/>
      <w:sz w:val="20"/>
      <w:szCs w:val="20"/>
      <w:lang w:eastAsia="es-EC"/>
    </w:rPr>
  </w:style>
  <w:style w:type="paragraph" w:customStyle="1" w:styleId="Standard">
    <w:name w:val="Standard"/>
    <w:rsid w:val="00705BCC"/>
    <w:pPr>
      <w:tabs>
        <w:tab w:val="left" w:pos="709"/>
      </w:tabs>
      <w:suppressAutoHyphens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434BB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BB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BBD"/>
    <w:rPr>
      <w:rFonts w:ascii="Times New Roman" w:eastAsia="Times New Roman" w:hAnsi="Times New Roman" w:cs="Times New Roman"/>
      <w:b/>
      <w:bCs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20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6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C4F6-7A89-416A-989E-716676F1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astudillo</dc:creator>
  <cp:lastModifiedBy>Victor Ojeda</cp:lastModifiedBy>
  <cp:revision>2</cp:revision>
  <cp:lastPrinted>2016-12-23T22:24:00Z</cp:lastPrinted>
  <dcterms:created xsi:type="dcterms:W3CDTF">2017-01-04T23:36:00Z</dcterms:created>
  <dcterms:modified xsi:type="dcterms:W3CDTF">2017-01-04T23:36:00Z</dcterms:modified>
</cp:coreProperties>
</file>